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C3AC2" w14:textId="77777777" w:rsidR="008B5F51" w:rsidRPr="009F7FD2" w:rsidRDefault="008B5F51">
      <w:pPr>
        <w:rPr>
          <w:color w:val="000000" w:themeColor="text1"/>
          <w:sz w:val="40"/>
          <w:szCs w:val="40"/>
        </w:rPr>
      </w:pPr>
      <w:r w:rsidRPr="009F7FD2">
        <w:rPr>
          <w:color w:val="000000" w:themeColor="text1"/>
          <w:sz w:val="40"/>
          <w:szCs w:val="40"/>
        </w:rPr>
        <w:t xml:space="preserve">Privacy Notice </w:t>
      </w:r>
    </w:p>
    <w:p w14:paraId="45C6FB8B" w14:textId="77777777" w:rsidR="008B5F51" w:rsidRPr="009F7FD2" w:rsidRDefault="008B5F51">
      <w:pPr>
        <w:rPr>
          <w:color w:val="000000" w:themeColor="text1"/>
          <w:sz w:val="32"/>
          <w:szCs w:val="32"/>
        </w:rPr>
      </w:pPr>
      <w:r w:rsidRPr="009F7FD2">
        <w:rPr>
          <w:color w:val="000000" w:themeColor="text1"/>
          <w:sz w:val="32"/>
          <w:szCs w:val="32"/>
        </w:rPr>
        <w:t>The following information is provided to comply with the requirements of the General Data Protection Regulation.</w:t>
      </w:r>
    </w:p>
    <w:p w14:paraId="7DACDFE1" w14:textId="77777777" w:rsidR="008B5F51" w:rsidRPr="009F7FD2" w:rsidRDefault="008B5F51">
      <w:pPr>
        <w:rPr>
          <w:color w:val="000000" w:themeColor="text1"/>
        </w:rPr>
      </w:pPr>
      <w:r w:rsidRPr="009F7FD2">
        <w:rPr>
          <w:color w:val="000000" w:themeColor="text1"/>
        </w:rPr>
        <w:t xml:space="preserve">This privacy statement describes why and how we collect and use personal data and provides information about individuals’ rights.  It applies to personal data provided to us, both by individuals themselves </w:t>
      </w:r>
      <w:proofErr w:type="gramStart"/>
      <w:r w:rsidRPr="009F7FD2">
        <w:rPr>
          <w:color w:val="000000" w:themeColor="text1"/>
        </w:rPr>
        <w:t>or</w:t>
      </w:r>
      <w:proofErr w:type="gramEnd"/>
      <w:r w:rsidRPr="009F7FD2">
        <w:rPr>
          <w:color w:val="000000" w:themeColor="text1"/>
        </w:rPr>
        <w:t xml:space="preserve"> by others.  We may use personal data provided to us for any of the purposes described in this privacy statement or as otherwise stated at the point of collection.</w:t>
      </w:r>
    </w:p>
    <w:p w14:paraId="6C15B984" w14:textId="77777777" w:rsidR="008B5F51" w:rsidRPr="003425D7" w:rsidRDefault="008B5F51">
      <w:pPr>
        <w:rPr>
          <w:color w:val="000000" w:themeColor="text1"/>
          <w:sz w:val="14"/>
          <w:szCs w:val="32"/>
        </w:rPr>
      </w:pPr>
    </w:p>
    <w:tbl>
      <w:tblPr>
        <w:tblStyle w:val="TableGrid"/>
        <w:tblW w:w="0" w:type="auto"/>
        <w:tblLook w:val="04A0" w:firstRow="1" w:lastRow="0" w:firstColumn="1" w:lastColumn="0" w:noHBand="0" w:noVBand="1"/>
      </w:tblPr>
      <w:tblGrid>
        <w:gridCol w:w="2405"/>
        <w:gridCol w:w="6611"/>
      </w:tblGrid>
      <w:tr w:rsidR="008B5F51" w:rsidRPr="009F7FD2" w14:paraId="16696024" w14:textId="77777777" w:rsidTr="003D1253">
        <w:tc>
          <w:tcPr>
            <w:tcW w:w="2405" w:type="dxa"/>
          </w:tcPr>
          <w:p w14:paraId="187AE3AF" w14:textId="77777777" w:rsidR="008B5F51" w:rsidRPr="009F7FD2" w:rsidRDefault="008B5F51">
            <w:pPr>
              <w:rPr>
                <w:rFonts w:cstheme="minorHAnsi"/>
                <w:b/>
                <w:color w:val="000000" w:themeColor="text1"/>
              </w:rPr>
            </w:pPr>
            <w:r w:rsidRPr="009F7FD2">
              <w:rPr>
                <w:rFonts w:cstheme="minorHAnsi"/>
                <w:b/>
                <w:color w:val="000000" w:themeColor="text1"/>
              </w:rPr>
              <w:t xml:space="preserve">Identity and contact details of the controller and where applicable, the controller’s representative and the data protection </w:t>
            </w:r>
            <w:proofErr w:type="gramStart"/>
            <w:r w:rsidRPr="009F7FD2">
              <w:rPr>
                <w:rFonts w:cstheme="minorHAnsi"/>
                <w:b/>
                <w:color w:val="000000" w:themeColor="text1"/>
              </w:rPr>
              <w:t>officer</w:t>
            </w:r>
            <w:proofErr w:type="gramEnd"/>
          </w:p>
          <w:p w14:paraId="3D7D6540" w14:textId="77777777" w:rsidR="008B5F51" w:rsidRPr="009F7FD2" w:rsidRDefault="008B5F51">
            <w:pPr>
              <w:rPr>
                <w:rFonts w:cstheme="minorHAnsi"/>
                <w:b/>
                <w:color w:val="000000" w:themeColor="text1"/>
              </w:rPr>
            </w:pPr>
          </w:p>
        </w:tc>
        <w:tc>
          <w:tcPr>
            <w:tcW w:w="6611" w:type="dxa"/>
          </w:tcPr>
          <w:p w14:paraId="0EA21654" w14:textId="5F1CD8E6" w:rsidR="008B5F51" w:rsidRPr="009F7FD2" w:rsidRDefault="008B5F51" w:rsidP="00992FA0">
            <w:pPr>
              <w:rPr>
                <w:rFonts w:cstheme="minorHAnsi"/>
                <w:color w:val="000000" w:themeColor="text1"/>
              </w:rPr>
            </w:pPr>
            <w:r w:rsidRPr="009F7FD2">
              <w:rPr>
                <w:rFonts w:cstheme="minorHAnsi"/>
                <w:color w:val="000000" w:themeColor="text1"/>
              </w:rPr>
              <w:t xml:space="preserve">Where an insolvency practitioner of </w:t>
            </w:r>
            <w:r w:rsidRPr="00B8536B">
              <w:rPr>
                <w:rFonts w:eastAsia="Times New Roman" w:cstheme="minorHAnsi"/>
                <w:noProof/>
                <w:color w:val="000000" w:themeColor="text1"/>
                <w:spacing w:val="1"/>
                <w:lang w:eastAsia="en-GB"/>
              </w:rPr>
              <w:t>Smith &amp; Barnes Insolvency Practitioners Ltd</w:t>
            </w:r>
            <w:r w:rsidRPr="009F7FD2">
              <w:rPr>
                <w:rFonts w:eastAsia="Times New Roman" w:cstheme="minorHAnsi"/>
                <w:color w:val="000000" w:themeColor="text1"/>
                <w:spacing w:val="1"/>
                <w:lang w:eastAsia="en-GB"/>
              </w:rPr>
              <w:t xml:space="preserve"> </w:t>
            </w:r>
            <w:r w:rsidRPr="009F7FD2">
              <w:rPr>
                <w:rFonts w:cstheme="minorHAnsi"/>
                <w:color w:val="000000" w:themeColor="text1"/>
              </w:rPr>
              <w:t xml:space="preserve">is not appointed as office holder, the data controller is </w:t>
            </w:r>
            <w:r>
              <w:rPr>
                <w:rFonts w:cstheme="minorHAnsi"/>
                <w:color w:val="000000" w:themeColor="text1"/>
              </w:rPr>
              <w:t xml:space="preserve">either </w:t>
            </w:r>
            <w:r w:rsidRPr="009F7FD2">
              <w:rPr>
                <w:rFonts w:cstheme="minorHAnsi"/>
                <w:color w:val="000000" w:themeColor="text1"/>
              </w:rPr>
              <w:t xml:space="preserve">the company/individual on whose instructions </w:t>
            </w:r>
            <w:r w:rsidRPr="00B8536B">
              <w:rPr>
                <w:rFonts w:eastAsia="Times New Roman" w:cstheme="minorHAnsi"/>
                <w:noProof/>
                <w:color w:val="000000" w:themeColor="text1"/>
                <w:spacing w:val="1"/>
                <w:lang w:eastAsia="en-GB"/>
              </w:rPr>
              <w:t>Smith &amp; Barnes Insolvency Practitioners Ltd</w:t>
            </w:r>
            <w:r w:rsidRPr="009F7FD2">
              <w:rPr>
                <w:rFonts w:cstheme="minorHAnsi"/>
                <w:color w:val="000000" w:themeColor="text1"/>
              </w:rPr>
              <w:t xml:space="preserve"> is acting</w:t>
            </w:r>
            <w:r>
              <w:rPr>
                <w:rFonts w:cstheme="minorHAnsi"/>
                <w:color w:val="000000" w:themeColor="text1"/>
              </w:rPr>
              <w:t xml:space="preserve"> or it is </w:t>
            </w:r>
            <w:r w:rsidRPr="00B8536B">
              <w:rPr>
                <w:rFonts w:eastAsia="Times New Roman" w:cstheme="minorHAnsi"/>
                <w:noProof/>
                <w:color w:val="000000" w:themeColor="text1"/>
                <w:spacing w:val="1"/>
                <w:lang w:eastAsia="en-GB"/>
              </w:rPr>
              <w:t>Smith &amp; Barnes Insolvency Practitioners Ltd</w:t>
            </w:r>
            <w:r w:rsidRPr="009F7FD2">
              <w:rPr>
                <w:rFonts w:cstheme="minorHAnsi"/>
                <w:color w:val="000000" w:themeColor="text1"/>
              </w:rPr>
              <w:t xml:space="preserve">.  </w:t>
            </w:r>
            <w:r>
              <w:rPr>
                <w:rFonts w:cstheme="minorHAnsi"/>
                <w:color w:val="000000" w:themeColor="text1"/>
              </w:rPr>
              <w:t>The</w:t>
            </w:r>
            <w:r w:rsidRPr="009F7FD2">
              <w:rPr>
                <w:rFonts w:cstheme="minorHAnsi"/>
                <w:color w:val="000000" w:themeColor="text1"/>
              </w:rPr>
              <w:t xml:space="preserve"> contact details</w:t>
            </w:r>
            <w:r>
              <w:rPr>
                <w:rFonts w:cstheme="minorHAnsi"/>
                <w:color w:val="000000" w:themeColor="text1"/>
              </w:rPr>
              <w:t xml:space="preserve"> of </w:t>
            </w:r>
            <w:r w:rsidRPr="00B8536B">
              <w:rPr>
                <w:rFonts w:eastAsia="Times New Roman" w:cstheme="minorHAnsi"/>
                <w:noProof/>
                <w:color w:val="000000" w:themeColor="text1"/>
                <w:spacing w:val="1"/>
                <w:lang w:eastAsia="en-GB"/>
              </w:rPr>
              <w:t>Smith &amp; Barnes Insolvency Practitioners Ltd</w:t>
            </w:r>
            <w:r>
              <w:rPr>
                <w:rFonts w:eastAsia="Times New Roman" w:cstheme="minorHAnsi"/>
                <w:color w:val="000000" w:themeColor="text1"/>
                <w:spacing w:val="1"/>
                <w:lang w:eastAsia="en-GB"/>
              </w:rPr>
              <w:t xml:space="preserve"> are:</w:t>
            </w:r>
            <w:r w:rsidRPr="009F7FD2">
              <w:rPr>
                <w:rFonts w:eastAsia="Times New Roman" w:cstheme="minorHAnsi"/>
                <w:color w:val="000000" w:themeColor="text1"/>
                <w:spacing w:val="1"/>
                <w:lang w:eastAsia="en-GB"/>
              </w:rPr>
              <w:t xml:space="preserve"> </w:t>
            </w:r>
            <w:r w:rsidR="003643BF">
              <w:rPr>
                <w:rFonts w:eastAsia="Times New Roman" w:cstheme="minorHAnsi"/>
                <w:noProof/>
                <w:color w:val="000000" w:themeColor="text1"/>
                <w:spacing w:val="1"/>
                <w:lang w:eastAsia="en-GB"/>
              </w:rPr>
              <w:t>22A Main Street, Garforth, Leeds, LS25 1AA</w:t>
            </w:r>
            <w:r w:rsidRPr="009F7FD2">
              <w:rPr>
                <w:rFonts w:cstheme="minorHAnsi"/>
                <w:color w:val="000000" w:themeColor="text1"/>
              </w:rPr>
              <w:t>, tel. no.</w:t>
            </w:r>
            <w:r>
              <w:rPr>
                <w:rFonts w:cstheme="minorHAnsi"/>
                <w:color w:val="000000" w:themeColor="text1"/>
              </w:rPr>
              <w:t xml:space="preserve"> 0113 </w:t>
            </w:r>
            <w:r w:rsidR="00AC5027">
              <w:rPr>
                <w:rFonts w:cstheme="minorHAnsi"/>
                <w:color w:val="000000" w:themeColor="text1"/>
              </w:rPr>
              <w:t xml:space="preserve">532 </w:t>
            </w:r>
            <w:proofErr w:type="gramStart"/>
            <w:r w:rsidR="00AC5027">
              <w:rPr>
                <w:rFonts w:cstheme="minorHAnsi"/>
                <w:color w:val="000000" w:themeColor="text1"/>
              </w:rPr>
              <w:t>3278</w:t>
            </w:r>
            <w:r w:rsidRPr="009F7FD2">
              <w:rPr>
                <w:rFonts w:cstheme="minorHAnsi"/>
                <w:color w:val="000000" w:themeColor="text1"/>
              </w:rPr>
              <w:t xml:space="preserve">, </w:t>
            </w:r>
            <w:r w:rsidR="00AC5027">
              <w:rPr>
                <w:rFonts w:cstheme="minorHAnsi"/>
                <w:color w:val="000000" w:themeColor="text1"/>
              </w:rPr>
              <w:t xml:space="preserve"> </w:t>
            </w:r>
            <w:r w:rsidRPr="009F7FD2">
              <w:rPr>
                <w:rFonts w:cstheme="minorHAnsi"/>
                <w:color w:val="000000" w:themeColor="text1"/>
              </w:rPr>
              <w:t>email</w:t>
            </w:r>
            <w:proofErr w:type="gramEnd"/>
            <w:r>
              <w:rPr>
                <w:rFonts w:cstheme="minorHAnsi"/>
                <w:color w:val="000000" w:themeColor="text1"/>
              </w:rPr>
              <w:t xml:space="preserve"> confidential@affordableliquidators.co.uk</w:t>
            </w:r>
          </w:p>
          <w:p w14:paraId="7B3F5254" w14:textId="77777777" w:rsidR="008B5F51" w:rsidRPr="009F7FD2" w:rsidRDefault="008B5F51" w:rsidP="009F7FD2">
            <w:pPr>
              <w:rPr>
                <w:rFonts w:cstheme="minorHAnsi"/>
                <w:color w:val="000000" w:themeColor="text1"/>
              </w:rPr>
            </w:pPr>
          </w:p>
          <w:p w14:paraId="47465B19" w14:textId="161EC7FE" w:rsidR="008B5F51" w:rsidRPr="009F7FD2" w:rsidRDefault="008B5F51" w:rsidP="009F7FD2">
            <w:pPr>
              <w:rPr>
                <w:rFonts w:cstheme="minorHAnsi"/>
                <w:color w:val="000000" w:themeColor="text1"/>
              </w:rPr>
            </w:pPr>
            <w:r w:rsidRPr="009F7FD2">
              <w:rPr>
                <w:rFonts w:cstheme="minorHAnsi"/>
                <w:color w:val="000000" w:themeColor="text1"/>
              </w:rPr>
              <w:t xml:space="preserve">Where an insolvency practitioner of </w:t>
            </w:r>
            <w:r w:rsidRPr="00B8536B">
              <w:rPr>
                <w:rFonts w:eastAsia="Times New Roman" w:cstheme="minorHAnsi"/>
                <w:noProof/>
                <w:color w:val="000000" w:themeColor="text1"/>
                <w:spacing w:val="1"/>
                <w:lang w:eastAsia="en-GB"/>
              </w:rPr>
              <w:t>Smith &amp; Barnes Insolvency Practitioners Ltd</w:t>
            </w:r>
            <w:r w:rsidRPr="009F7FD2">
              <w:rPr>
                <w:rFonts w:cstheme="minorHAnsi"/>
                <w:color w:val="000000" w:themeColor="text1"/>
              </w:rPr>
              <w:t xml:space="preserve"> is appointed as office holder and the data processing is carried out as part of their statutory duties, the office holder(s) is/are the data controllers.   </w:t>
            </w:r>
            <w:r>
              <w:rPr>
                <w:rFonts w:cstheme="minorHAnsi"/>
                <w:color w:val="000000" w:themeColor="text1"/>
              </w:rPr>
              <w:t>T</w:t>
            </w:r>
            <w:r w:rsidRPr="009F7FD2">
              <w:rPr>
                <w:rFonts w:cstheme="minorHAnsi"/>
                <w:color w:val="000000" w:themeColor="text1"/>
              </w:rPr>
              <w:t xml:space="preserve">he </w:t>
            </w:r>
            <w:r>
              <w:rPr>
                <w:rFonts w:cstheme="minorHAnsi"/>
                <w:color w:val="000000" w:themeColor="text1"/>
              </w:rPr>
              <w:t>insolvency practitioner</w:t>
            </w:r>
            <w:r w:rsidRPr="009F7FD2">
              <w:rPr>
                <w:rFonts w:cstheme="minorHAnsi"/>
                <w:color w:val="000000" w:themeColor="text1"/>
              </w:rPr>
              <w:t xml:space="preserve">(s) can be contacted at: </w:t>
            </w:r>
            <w:r w:rsidRPr="00B8536B">
              <w:rPr>
                <w:rFonts w:eastAsia="Times New Roman" w:cstheme="minorHAnsi"/>
                <w:noProof/>
                <w:color w:val="000000" w:themeColor="text1"/>
                <w:spacing w:val="1"/>
                <w:lang w:eastAsia="en-GB"/>
              </w:rPr>
              <w:t>Smith &amp; Barnes Insolvency Practitioners Ltd</w:t>
            </w:r>
            <w:r w:rsidRPr="009F7FD2">
              <w:rPr>
                <w:rFonts w:eastAsia="Times New Roman" w:cstheme="minorHAnsi"/>
                <w:color w:val="000000" w:themeColor="text1"/>
                <w:spacing w:val="1"/>
                <w:lang w:eastAsia="en-GB"/>
              </w:rPr>
              <w:t xml:space="preserve">, </w:t>
            </w:r>
            <w:r w:rsidR="003643BF">
              <w:rPr>
                <w:rFonts w:eastAsia="Times New Roman" w:cstheme="minorHAnsi"/>
                <w:noProof/>
                <w:color w:val="000000" w:themeColor="text1"/>
                <w:spacing w:val="1"/>
                <w:lang w:eastAsia="en-GB"/>
              </w:rPr>
              <w:t>22A Main Street, Garforth, Leeds, LS25 1AA</w:t>
            </w:r>
            <w:r w:rsidRPr="009F7FD2">
              <w:rPr>
                <w:rFonts w:cstheme="minorHAnsi"/>
                <w:color w:val="000000" w:themeColor="text1"/>
              </w:rPr>
              <w:t xml:space="preserve"> tel. no.</w:t>
            </w:r>
            <w:r>
              <w:rPr>
                <w:rFonts w:cstheme="minorHAnsi"/>
                <w:color w:val="000000" w:themeColor="text1"/>
              </w:rPr>
              <w:t xml:space="preserve"> 0113 </w:t>
            </w:r>
            <w:r w:rsidR="00AC5027">
              <w:rPr>
                <w:rFonts w:cstheme="minorHAnsi"/>
                <w:color w:val="000000" w:themeColor="text1"/>
              </w:rPr>
              <w:t>532 3278</w:t>
            </w:r>
            <w:r w:rsidRPr="009F7FD2">
              <w:rPr>
                <w:rFonts w:cstheme="minorHAnsi"/>
                <w:color w:val="000000" w:themeColor="text1"/>
              </w:rPr>
              <w:t>, email</w:t>
            </w:r>
            <w:r>
              <w:rPr>
                <w:rFonts w:cstheme="minorHAnsi"/>
                <w:color w:val="000000" w:themeColor="text1"/>
              </w:rPr>
              <w:t xml:space="preserve"> confidential@affordableliquidators.co.uk</w:t>
            </w:r>
          </w:p>
          <w:p w14:paraId="7121AE36" w14:textId="77777777" w:rsidR="008B5F51" w:rsidRPr="009F7FD2" w:rsidRDefault="008B5F51" w:rsidP="009F7FD2">
            <w:pPr>
              <w:rPr>
                <w:rFonts w:cstheme="minorHAnsi"/>
                <w:color w:val="000000" w:themeColor="text1"/>
              </w:rPr>
            </w:pPr>
          </w:p>
          <w:p w14:paraId="34254F8B" w14:textId="77777777" w:rsidR="008B5F51" w:rsidRPr="009F7FD2" w:rsidRDefault="008B5F51" w:rsidP="008C50FD">
            <w:pPr>
              <w:rPr>
                <w:rFonts w:cstheme="minorHAnsi"/>
                <w:color w:val="000000" w:themeColor="text1"/>
              </w:rPr>
            </w:pPr>
            <w:r>
              <w:rPr>
                <w:rFonts w:cstheme="minorHAnsi"/>
                <w:color w:val="000000" w:themeColor="text1"/>
              </w:rPr>
              <w:t>The date protection officer is Philippa Smith</w:t>
            </w:r>
          </w:p>
        </w:tc>
      </w:tr>
      <w:tr w:rsidR="008B5F51" w:rsidRPr="009F7FD2" w14:paraId="40FC0C6D" w14:textId="77777777" w:rsidTr="003D1253">
        <w:tc>
          <w:tcPr>
            <w:tcW w:w="2405" w:type="dxa"/>
          </w:tcPr>
          <w:p w14:paraId="6399F3FB" w14:textId="77777777" w:rsidR="008B5F51" w:rsidRPr="009F7FD2" w:rsidRDefault="008B5F51">
            <w:pPr>
              <w:rPr>
                <w:rFonts w:cstheme="minorHAnsi"/>
                <w:b/>
                <w:color w:val="000000" w:themeColor="text1"/>
              </w:rPr>
            </w:pPr>
            <w:r w:rsidRPr="009F7FD2">
              <w:rPr>
                <w:rFonts w:cstheme="minorHAnsi"/>
                <w:b/>
                <w:color w:val="000000" w:themeColor="text1"/>
              </w:rPr>
              <w:t>How we use your personal information</w:t>
            </w:r>
          </w:p>
        </w:tc>
        <w:tc>
          <w:tcPr>
            <w:tcW w:w="6611" w:type="dxa"/>
          </w:tcPr>
          <w:p w14:paraId="2431D926" w14:textId="77777777" w:rsidR="008B5F51" w:rsidRPr="009F7FD2" w:rsidRDefault="008B5F51" w:rsidP="005942B4">
            <w:pPr>
              <w:rPr>
                <w:rFonts w:cstheme="minorHAnsi"/>
                <w:color w:val="000000" w:themeColor="text1"/>
              </w:rPr>
            </w:pPr>
            <w:r w:rsidRPr="009F7FD2">
              <w:rPr>
                <w:rFonts w:cstheme="minorHAnsi"/>
                <w:color w:val="000000" w:themeColor="text1"/>
              </w:rPr>
              <w:t xml:space="preserve">The purpose for which personal information is processed may include any or </w:t>
            </w:r>
            <w:proofErr w:type="gramStart"/>
            <w:r w:rsidRPr="009F7FD2">
              <w:rPr>
                <w:rFonts w:cstheme="minorHAnsi"/>
                <w:color w:val="000000" w:themeColor="text1"/>
              </w:rPr>
              <w:t>all of</w:t>
            </w:r>
            <w:proofErr w:type="gramEnd"/>
            <w:r w:rsidRPr="009F7FD2">
              <w:rPr>
                <w:rFonts w:cstheme="minorHAnsi"/>
                <w:color w:val="000000" w:themeColor="text1"/>
              </w:rPr>
              <w:t xml:space="preserve"> the following:</w:t>
            </w:r>
          </w:p>
          <w:p w14:paraId="27644F0A" w14:textId="77777777" w:rsidR="008B5F51" w:rsidRPr="009F7FD2" w:rsidRDefault="008B5F51" w:rsidP="005942B4">
            <w:pPr>
              <w:rPr>
                <w:rFonts w:cstheme="minorHAnsi"/>
                <w:color w:val="000000" w:themeColor="text1"/>
              </w:rPr>
            </w:pPr>
            <w:r w:rsidRPr="009F7FD2">
              <w:rPr>
                <w:rFonts w:cstheme="minorHAnsi"/>
                <w:color w:val="000000" w:themeColor="text1"/>
              </w:rPr>
              <w:t>• deliver services and meet legal responsibilities</w:t>
            </w:r>
          </w:p>
          <w:p w14:paraId="4E38EA01" w14:textId="77777777" w:rsidR="008B5F51" w:rsidRPr="009F7FD2" w:rsidRDefault="008B5F51" w:rsidP="006A0F8D">
            <w:pPr>
              <w:rPr>
                <w:rFonts w:cstheme="minorHAnsi"/>
                <w:color w:val="000000" w:themeColor="text1"/>
              </w:rPr>
            </w:pPr>
            <w:r w:rsidRPr="009F7FD2">
              <w:rPr>
                <w:rFonts w:cstheme="minorHAnsi"/>
                <w:color w:val="000000" w:themeColor="text1"/>
              </w:rPr>
              <w:t>• verify identity where this is required</w:t>
            </w:r>
          </w:p>
          <w:p w14:paraId="78760B1E" w14:textId="77777777" w:rsidR="008B5F51" w:rsidRPr="009F7FD2" w:rsidRDefault="008B5F51">
            <w:pPr>
              <w:rPr>
                <w:rFonts w:cstheme="minorHAnsi"/>
                <w:color w:val="000000" w:themeColor="text1"/>
              </w:rPr>
            </w:pPr>
            <w:r w:rsidRPr="009F7FD2">
              <w:rPr>
                <w:rFonts w:cstheme="minorHAnsi"/>
                <w:color w:val="000000" w:themeColor="text1"/>
              </w:rPr>
              <w:t>• communication by post, email or telephone</w:t>
            </w:r>
          </w:p>
          <w:p w14:paraId="6395672C" w14:textId="77777777" w:rsidR="008B5F51" w:rsidRPr="009F7FD2" w:rsidRDefault="008B5F51">
            <w:pPr>
              <w:rPr>
                <w:rFonts w:cstheme="minorHAnsi"/>
                <w:color w:val="000000" w:themeColor="text1"/>
              </w:rPr>
            </w:pPr>
            <w:r w:rsidRPr="009F7FD2">
              <w:rPr>
                <w:rFonts w:cstheme="minorHAnsi"/>
                <w:color w:val="000000" w:themeColor="text1"/>
              </w:rPr>
              <w:t>• understand needs and how they may be met</w:t>
            </w:r>
          </w:p>
          <w:p w14:paraId="75A3E4C3" w14:textId="77777777" w:rsidR="008B5F51" w:rsidRPr="009F7FD2" w:rsidRDefault="008B5F51">
            <w:pPr>
              <w:rPr>
                <w:rFonts w:cstheme="minorHAnsi"/>
                <w:color w:val="000000" w:themeColor="text1"/>
              </w:rPr>
            </w:pPr>
            <w:r w:rsidRPr="009F7FD2">
              <w:rPr>
                <w:rFonts w:cstheme="minorHAnsi"/>
                <w:color w:val="000000" w:themeColor="text1"/>
              </w:rPr>
              <w:t>• maintain records</w:t>
            </w:r>
          </w:p>
          <w:p w14:paraId="2B8C0E9E" w14:textId="77777777" w:rsidR="008B5F51" w:rsidRPr="009F7FD2" w:rsidRDefault="008B5F51">
            <w:pPr>
              <w:rPr>
                <w:rFonts w:cstheme="minorHAnsi"/>
                <w:color w:val="000000" w:themeColor="text1"/>
              </w:rPr>
            </w:pPr>
            <w:r w:rsidRPr="009F7FD2">
              <w:rPr>
                <w:rFonts w:cstheme="minorHAnsi"/>
                <w:color w:val="000000" w:themeColor="text1"/>
              </w:rPr>
              <w:t>• process financial transactions</w:t>
            </w:r>
          </w:p>
          <w:p w14:paraId="37198DF4" w14:textId="77777777" w:rsidR="008B5F51" w:rsidRPr="009F7FD2" w:rsidRDefault="008B5F51" w:rsidP="00596632">
            <w:pPr>
              <w:rPr>
                <w:rFonts w:cstheme="minorHAnsi"/>
                <w:color w:val="000000" w:themeColor="text1"/>
              </w:rPr>
            </w:pPr>
            <w:r w:rsidRPr="009F7FD2">
              <w:rPr>
                <w:rFonts w:cstheme="minorHAnsi"/>
                <w:color w:val="000000" w:themeColor="text1"/>
              </w:rPr>
              <w:t>• prevent and detect crime, fraud or corruption</w:t>
            </w:r>
          </w:p>
          <w:p w14:paraId="6A679936" w14:textId="77777777" w:rsidR="008B5F51" w:rsidRPr="009F7FD2" w:rsidRDefault="008B5F51" w:rsidP="005942B4">
            <w:pPr>
              <w:rPr>
                <w:rFonts w:cstheme="minorHAnsi"/>
                <w:color w:val="000000" w:themeColor="text1"/>
              </w:rPr>
            </w:pPr>
            <w:r w:rsidRPr="009F7FD2">
              <w:rPr>
                <w:rFonts w:cstheme="minorHAnsi"/>
                <w:color w:val="000000" w:themeColor="text1"/>
              </w:rPr>
              <w:t>• may also need to use data to defend or take legal actions related to the above</w:t>
            </w:r>
          </w:p>
          <w:p w14:paraId="236DA913" w14:textId="77777777" w:rsidR="008B5F51" w:rsidRPr="009F7FD2" w:rsidRDefault="008B5F51" w:rsidP="006A0F8D">
            <w:pPr>
              <w:rPr>
                <w:rFonts w:cstheme="minorHAnsi"/>
                <w:color w:val="000000" w:themeColor="text1"/>
              </w:rPr>
            </w:pPr>
          </w:p>
        </w:tc>
      </w:tr>
      <w:tr w:rsidR="008B5F51" w:rsidRPr="009F7FD2" w14:paraId="55000108" w14:textId="77777777" w:rsidTr="003D1253">
        <w:tc>
          <w:tcPr>
            <w:tcW w:w="2405" w:type="dxa"/>
          </w:tcPr>
          <w:p w14:paraId="2075993A" w14:textId="77777777" w:rsidR="008B5F51" w:rsidRPr="009F7FD2" w:rsidRDefault="008B5F51">
            <w:pPr>
              <w:rPr>
                <w:rFonts w:cstheme="minorHAnsi"/>
                <w:b/>
                <w:color w:val="000000" w:themeColor="text1"/>
              </w:rPr>
            </w:pPr>
            <w:r w:rsidRPr="009F7FD2">
              <w:rPr>
                <w:rFonts w:cstheme="minorHAnsi"/>
                <w:b/>
                <w:color w:val="000000" w:themeColor="text1"/>
              </w:rPr>
              <w:t>Lawful basis for the processing</w:t>
            </w:r>
          </w:p>
          <w:p w14:paraId="5A840190" w14:textId="77777777" w:rsidR="008B5F51" w:rsidRPr="009F7FD2" w:rsidRDefault="008B5F51">
            <w:pPr>
              <w:rPr>
                <w:rFonts w:cstheme="minorHAnsi"/>
                <w:b/>
                <w:color w:val="000000" w:themeColor="text1"/>
              </w:rPr>
            </w:pPr>
          </w:p>
        </w:tc>
        <w:tc>
          <w:tcPr>
            <w:tcW w:w="6611" w:type="dxa"/>
          </w:tcPr>
          <w:p w14:paraId="153CD3B2" w14:textId="77777777" w:rsidR="008B5F51" w:rsidRPr="009F7FD2" w:rsidRDefault="008B5F51">
            <w:pPr>
              <w:rPr>
                <w:rFonts w:cstheme="minorHAnsi"/>
                <w:color w:val="000000" w:themeColor="text1"/>
              </w:rPr>
            </w:pPr>
            <w:r>
              <w:rPr>
                <w:rFonts w:cstheme="minorHAnsi"/>
                <w:color w:val="000000" w:themeColor="text1"/>
              </w:rPr>
              <w:t>Most processing is carried out t</w:t>
            </w:r>
            <w:r w:rsidRPr="009F7FD2">
              <w:rPr>
                <w:rFonts w:cstheme="minorHAnsi"/>
                <w:color w:val="000000" w:themeColor="text1"/>
              </w:rPr>
              <w:t xml:space="preserve">o comply with our legal obligations under statute and other regulatory obligations related to the insolvency process.  We also believe </w:t>
            </w:r>
            <w:r>
              <w:rPr>
                <w:rFonts w:cstheme="minorHAnsi"/>
                <w:color w:val="000000" w:themeColor="text1"/>
              </w:rPr>
              <w:t>our processing is for the</w:t>
            </w:r>
            <w:r w:rsidRPr="009F7FD2">
              <w:rPr>
                <w:rFonts w:cstheme="minorHAnsi"/>
                <w:color w:val="000000" w:themeColor="text1"/>
              </w:rPr>
              <w:t xml:space="preserve"> legitimate interest</w:t>
            </w:r>
            <w:r>
              <w:rPr>
                <w:rFonts w:cstheme="minorHAnsi"/>
                <w:color w:val="000000" w:themeColor="text1"/>
              </w:rPr>
              <w:t xml:space="preserve">s of all stakeholders in the insolvency process, as they are entitled to be kept informed and may wish to engagement in the insolvency process.  </w:t>
            </w:r>
            <w:r>
              <w:t xml:space="preserve">Where </w:t>
            </w:r>
            <w:r w:rsidRPr="00B8536B">
              <w:rPr>
                <w:rFonts w:eastAsia="Times New Roman" w:cstheme="minorHAnsi"/>
                <w:noProof/>
                <w:color w:val="000000" w:themeColor="text1"/>
                <w:spacing w:val="1"/>
                <w:lang w:eastAsia="en-GB"/>
              </w:rPr>
              <w:t>Smith &amp; Barnes Insolvency Practitioners Ltd</w:t>
            </w:r>
            <w:r>
              <w:rPr>
                <w:rFonts w:eastAsia="Times New Roman" w:cstheme="minorHAnsi"/>
                <w:color w:val="000000" w:themeColor="text1"/>
                <w:spacing w:val="1"/>
                <w:lang w:eastAsia="en-GB"/>
              </w:rPr>
              <w:t xml:space="preserve"> has engaged with a client to perform a service, we will be required to process data to provide the service in accordance with the contractual terms.</w:t>
            </w:r>
          </w:p>
          <w:p w14:paraId="59921A18" w14:textId="77777777" w:rsidR="008B5F51" w:rsidRPr="009F7FD2" w:rsidRDefault="008B5F51">
            <w:pPr>
              <w:rPr>
                <w:rFonts w:cstheme="minorHAnsi"/>
                <w:color w:val="000000" w:themeColor="text1"/>
              </w:rPr>
            </w:pPr>
          </w:p>
        </w:tc>
      </w:tr>
      <w:tr w:rsidR="008B5F51" w:rsidRPr="009F7FD2" w14:paraId="1256008A" w14:textId="77777777" w:rsidTr="003D1253">
        <w:tc>
          <w:tcPr>
            <w:tcW w:w="2405" w:type="dxa"/>
          </w:tcPr>
          <w:p w14:paraId="7C346279" w14:textId="77777777" w:rsidR="008B5F51" w:rsidRPr="009F7FD2" w:rsidRDefault="008B5F51">
            <w:pPr>
              <w:rPr>
                <w:rFonts w:cstheme="minorHAnsi"/>
                <w:b/>
                <w:color w:val="000000" w:themeColor="text1"/>
              </w:rPr>
            </w:pPr>
            <w:r>
              <w:lastRenderedPageBreak/>
              <w:br w:type="page"/>
            </w:r>
            <w:r w:rsidRPr="009F7FD2">
              <w:rPr>
                <w:rFonts w:cstheme="minorHAnsi"/>
                <w:b/>
                <w:color w:val="000000" w:themeColor="text1"/>
              </w:rPr>
              <w:t xml:space="preserve">What personal information we hold </w:t>
            </w:r>
          </w:p>
        </w:tc>
        <w:tc>
          <w:tcPr>
            <w:tcW w:w="6611" w:type="dxa"/>
          </w:tcPr>
          <w:p w14:paraId="00B2C29B" w14:textId="77777777" w:rsidR="008B5F51" w:rsidRPr="009F7FD2" w:rsidRDefault="008B5F51">
            <w:pPr>
              <w:rPr>
                <w:rFonts w:cstheme="minorHAnsi"/>
                <w:color w:val="000000" w:themeColor="text1"/>
              </w:rPr>
            </w:pPr>
            <w:r w:rsidRPr="009F7FD2">
              <w:rPr>
                <w:rFonts w:cstheme="minorHAnsi"/>
                <w:color w:val="000000" w:themeColor="text1"/>
              </w:rPr>
              <w:t xml:space="preserve">The categories </w:t>
            </w:r>
            <w:proofErr w:type="gramStart"/>
            <w:r w:rsidRPr="009F7FD2">
              <w:rPr>
                <w:rFonts w:cstheme="minorHAnsi"/>
                <w:color w:val="000000" w:themeColor="text1"/>
              </w:rPr>
              <w:t>are:</w:t>
            </w:r>
            <w:proofErr w:type="gramEnd"/>
            <w:r w:rsidRPr="009F7FD2">
              <w:rPr>
                <w:rFonts w:cstheme="minorHAnsi"/>
                <w:color w:val="000000" w:themeColor="text1"/>
              </w:rPr>
              <w:t xml:space="preserve"> contact details, financial information and location</w:t>
            </w:r>
            <w:r>
              <w:rPr>
                <w:rFonts w:cstheme="minorHAnsi"/>
                <w:color w:val="000000" w:themeColor="text1"/>
              </w:rPr>
              <w:t xml:space="preserve">.  In rare cases, we may hold some special category data, </w:t>
            </w:r>
            <w:proofErr w:type="gramStart"/>
            <w:r>
              <w:rPr>
                <w:rFonts w:cstheme="minorHAnsi"/>
                <w:color w:val="000000" w:themeColor="text1"/>
              </w:rPr>
              <w:t>e.g.</w:t>
            </w:r>
            <w:proofErr w:type="gramEnd"/>
            <w:r>
              <w:rPr>
                <w:rFonts w:cstheme="minorHAnsi"/>
                <w:color w:val="000000" w:themeColor="text1"/>
              </w:rPr>
              <w:t xml:space="preserve"> trade union membership or information about individuals’ health, which will be necessary to administer the insolvency process in line with our legal obligations.</w:t>
            </w:r>
          </w:p>
          <w:p w14:paraId="64E07784" w14:textId="77777777" w:rsidR="008B5F51" w:rsidRPr="009F7FD2" w:rsidRDefault="008B5F51">
            <w:pPr>
              <w:rPr>
                <w:rFonts w:cstheme="minorHAnsi"/>
                <w:color w:val="000000" w:themeColor="text1"/>
              </w:rPr>
            </w:pPr>
          </w:p>
        </w:tc>
      </w:tr>
      <w:tr w:rsidR="008B5F51" w:rsidRPr="009F7FD2" w14:paraId="67A6BADB" w14:textId="77777777" w:rsidTr="003D1253">
        <w:tc>
          <w:tcPr>
            <w:tcW w:w="2405" w:type="dxa"/>
          </w:tcPr>
          <w:p w14:paraId="085F5732" w14:textId="77777777" w:rsidR="008B5F51" w:rsidRPr="009F7FD2" w:rsidRDefault="008B5F51">
            <w:pPr>
              <w:rPr>
                <w:rFonts w:cstheme="minorHAnsi"/>
                <w:b/>
                <w:color w:val="000000" w:themeColor="text1"/>
              </w:rPr>
            </w:pPr>
            <w:r w:rsidRPr="009F7FD2">
              <w:rPr>
                <w:rFonts w:cstheme="minorHAnsi"/>
                <w:b/>
                <w:color w:val="000000" w:themeColor="text1"/>
              </w:rPr>
              <w:t xml:space="preserve">Who we share our data with </w:t>
            </w:r>
          </w:p>
        </w:tc>
        <w:tc>
          <w:tcPr>
            <w:tcW w:w="6611" w:type="dxa"/>
          </w:tcPr>
          <w:p w14:paraId="4CA0E152" w14:textId="77777777" w:rsidR="008B5F51" w:rsidRPr="009F7FD2" w:rsidRDefault="008B5F51" w:rsidP="00D50164">
            <w:pPr>
              <w:rPr>
                <w:rFonts w:cstheme="minorHAnsi"/>
                <w:color w:val="000000" w:themeColor="text1"/>
              </w:rPr>
            </w:pPr>
            <w:r w:rsidRPr="009F7FD2">
              <w:rPr>
                <w:rFonts w:cstheme="minorHAnsi"/>
                <w:b/>
                <w:color w:val="000000" w:themeColor="text1"/>
              </w:rPr>
              <w:t xml:space="preserve">[if applicable] </w:t>
            </w:r>
            <w:r w:rsidRPr="009F7FD2">
              <w:rPr>
                <w:rFonts w:cstheme="minorHAnsi"/>
                <w:color w:val="000000" w:themeColor="text1"/>
              </w:rPr>
              <w:t>Our firm may have offices outside of the</w:t>
            </w:r>
            <w:r>
              <w:rPr>
                <w:rFonts w:cstheme="minorHAnsi"/>
                <w:color w:val="000000" w:themeColor="text1"/>
              </w:rPr>
              <w:t xml:space="preserve"> UK and the</w:t>
            </w:r>
            <w:r w:rsidRPr="009F7FD2">
              <w:rPr>
                <w:rFonts w:cstheme="minorHAnsi"/>
                <w:color w:val="000000" w:themeColor="text1"/>
              </w:rPr>
              <w:t xml:space="preserve"> European Union ("EU"). We may also use third parties located in other countries to help us run our business.  As a result, personal data may be transferred outside the countries where we and our clients are located.  This includes countries outside the EU and countries that do not have laws that provide specific protection for personal data.   We have taken steps to ensure all personal data is provided with adequate protection and that all transfers of personal data outside the EU are done lawfully.  Where we transfer personal data outside of the EU to a country not determined by the European Commission as providing an adequate level of protection for personal data, the transfers will be under an agreement which covers the EU requirements for the transfer of personal data outside the EU.  </w:t>
            </w:r>
          </w:p>
          <w:p w14:paraId="52F0DD8E" w14:textId="77777777" w:rsidR="008B5F51" w:rsidRPr="009F7FD2" w:rsidRDefault="008B5F51" w:rsidP="005942B4">
            <w:pPr>
              <w:rPr>
                <w:rFonts w:cstheme="minorHAnsi"/>
                <w:color w:val="000000" w:themeColor="text1"/>
              </w:rPr>
            </w:pPr>
          </w:p>
          <w:p w14:paraId="7D707776" w14:textId="77777777" w:rsidR="008B5F51" w:rsidRPr="009F7FD2" w:rsidRDefault="008B5F51" w:rsidP="005942B4">
            <w:pPr>
              <w:rPr>
                <w:rFonts w:cstheme="minorHAnsi"/>
                <w:color w:val="000000" w:themeColor="text1"/>
              </w:rPr>
            </w:pPr>
            <w:r w:rsidRPr="009F7FD2">
              <w:rPr>
                <w:rFonts w:cstheme="minorHAnsi"/>
                <w:color w:val="000000" w:themeColor="text1"/>
              </w:rPr>
              <w:t>Personal data held by us may be transferred to:</w:t>
            </w:r>
          </w:p>
          <w:p w14:paraId="5EA3D2C4" w14:textId="77777777" w:rsidR="008B5F51" w:rsidRPr="009F7FD2" w:rsidRDefault="008B5F51" w:rsidP="006A0F8D">
            <w:pPr>
              <w:rPr>
                <w:rFonts w:cstheme="minorHAnsi"/>
                <w:color w:val="000000" w:themeColor="text1"/>
              </w:rPr>
            </w:pPr>
          </w:p>
          <w:p w14:paraId="4DD98E6E" w14:textId="77777777" w:rsidR="008B5F51" w:rsidRPr="009F7FD2" w:rsidRDefault="008B5F51" w:rsidP="005942B4">
            <w:pPr>
              <w:rPr>
                <w:rFonts w:cstheme="minorHAnsi"/>
                <w:b/>
                <w:color w:val="000000" w:themeColor="text1"/>
              </w:rPr>
            </w:pPr>
            <w:r w:rsidRPr="009F7FD2">
              <w:rPr>
                <w:rFonts w:cstheme="minorHAnsi"/>
                <w:b/>
                <w:color w:val="000000" w:themeColor="text1"/>
              </w:rPr>
              <w:t xml:space="preserve">Third party organisations that provide applications/functionality, data processing or IT services to </w:t>
            </w:r>
            <w:proofErr w:type="gramStart"/>
            <w:r w:rsidRPr="009F7FD2">
              <w:rPr>
                <w:rFonts w:cstheme="minorHAnsi"/>
                <w:b/>
                <w:color w:val="000000" w:themeColor="text1"/>
              </w:rPr>
              <w:t>us</w:t>
            </w:r>
            <w:proofErr w:type="gramEnd"/>
          </w:p>
          <w:p w14:paraId="2E39FB03" w14:textId="77777777" w:rsidR="008B5F51" w:rsidRPr="009F7FD2" w:rsidRDefault="008B5F51" w:rsidP="007036DB">
            <w:pPr>
              <w:rPr>
                <w:rFonts w:cstheme="minorHAnsi"/>
                <w:color w:val="000000" w:themeColor="text1"/>
              </w:rPr>
            </w:pPr>
            <w:r w:rsidRPr="009F7FD2">
              <w:rPr>
                <w:rFonts w:cstheme="minorHAnsi"/>
                <w:color w:val="000000" w:themeColor="text1"/>
              </w:rPr>
              <w:t xml:space="preserve">We use third parties to support us in providing our services and to help provide, run and manage our internal IT systems.  For example, providers of information technology, </w:t>
            </w:r>
            <w:proofErr w:type="gramStart"/>
            <w:r w:rsidRPr="009F7FD2">
              <w:rPr>
                <w:rFonts w:cstheme="minorHAnsi"/>
                <w:color w:val="000000" w:themeColor="text1"/>
              </w:rPr>
              <w:t>cloud based</w:t>
            </w:r>
            <w:proofErr w:type="gramEnd"/>
            <w:r w:rsidRPr="009F7FD2">
              <w:rPr>
                <w:rFonts w:cstheme="minorHAnsi"/>
                <w:color w:val="000000" w:themeColor="text1"/>
              </w:rPr>
              <w:t xml:space="preserve"> software as a service providers, identity management, website hosting and management, data analysis, data back-up, security and storage services.  The servers powering and facilitating that cloud infrastructure </w:t>
            </w:r>
            <w:proofErr w:type="gramStart"/>
            <w:r w:rsidRPr="009F7FD2">
              <w:rPr>
                <w:rFonts w:cstheme="minorHAnsi"/>
                <w:color w:val="000000" w:themeColor="text1"/>
              </w:rPr>
              <w:t>are located in</w:t>
            </w:r>
            <w:proofErr w:type="gramEnd"/>
            <w:r w:rsidRPr="009F7FD2">
              <w:rPr>
                <w:rFonts w:cstheme="minorHAnsi"/>
                <w:color w:val="000000" w:themeColor="text1"/>
              </w:rPr>
              <w:t xml:space="preserve"> secure data centres around the world, and personal data may be stored in any one of them.</w:t>
            </w:r>
          </w:p>
          <w:p w14:paraId="015F6EE5" w14:textId="77777777" w:rsidR="008B5F51" w:rsidRPr="009F7FD2" w:rsidRDefault="008B5F51" w:rsidP="005942B4">
            <w:pPr>
              <w:rPr>
                <w:rFonts w:cstheme="minorHAnsi"/>
                <w:color w:val="000000" w:themeColor="text1"/>
              </w:rPr>
            </w:pPr>
          </w:p>
          <w:p w14:paraId="452E01A3" w14:textId="77777777" w:rsidR="008B5F51" w:rsidRPr="009F7FD2" w:rsidRDefault="008B5F51" w:rsidP="007036DB">
            <w:pPr>
              <w:rPr>
                <w:rFonts w:cstheme="minorHAnsi"/>
                <w:b/>
                <w:color w:val="000000" w:themeColor="text1"/>
              </w:rPr>
            </w:pPr>
            <w:r w:rsidRPr="009F7FD2">
              <w:rPr>
                <w:rFonts w:cstheme="minorHAnsi"/>
                <w:b/>
                <w:color w:val="000000" w:themeColor="text1"/>
              </w:rPr>
              <w:t xml:space="preserve">Third party organisations that otherwise assist us in providing goods, services or </w:t>
            </w:r>
            <w:proofErr w:type="gramStart"/>
            <w:r w:rsidRPr="009F7FD2">
              <w:rPr>
                <w:rFonts w:cstheme="minorHAnsi"/>
                <w:b/>
                <w:color w:val="000000" w:themeColor="text1"/>
              </w:rPr>
              <w:t>information</w:t>
            </w:r>
            <w:proofErr w:type="gramEnd"/>
          </w:p>
          <w:p w14:paraId="110197C5" w14:textId="77777777" w:rsidR="008B5F51" w:rsidRPr="009F7FD2" w:rsidRDefault="008B5F51" w:rsidP="005942B4">
            <w:pPr>
              <w:rPr>
                <w:rFonts w:cstheme="minorHAnsi"/>
                <w:b/>
                <w:color w:val="000000" w:themeColor="text1"/>
              </w:rPr>
            </w:pPr>
          </w:p>
          <w:p w14:paraId="05281F6F" w14:textId="77777777" w:rsidR="008B5F51" w:rsidRPr="009F7FD2" w:rsidRDefault="008B5F51" w:rsidP="007036DB">
            <w:pPr>
              <w:rPr>
                <w:rFonts w:cstheme="minorHAnsi"/>
                <w:b/>
                <w:color w:val="000000" w:themeColor="text1"/>
              </w:rPr>
            </w:pPr>
            <w:r w:rsidRPr="009F7FD2">
              <w:rPr>
                <w:rFonts w:cstheme="minorHAnsi"/>
                <w:b/>
                <w:color w:val="000000" w:themeColor="text1"/>
              </w:rPr>
              <w:t>Auditors and other professional advisers</w:t>
            </w:r>
          </w:p>
          <w:p w14:paraId="6F4AA802" w14:textId="77777777" w:rsidR="008B5F51" w:rsidRPr="009F7FD2" w:rsidRDefault="008B5F51" w:rsidP="005942B4">
            <w:pPr>
              <w:rPr>
                <w:rFonts w:cstheme="minorHAnsi"/>
                <w:b/>
                <w:color w:val="000000" w:themeColor="text1"/>
              </w:rPr>
            </w:pPr>
          </w:p>
          <w:p w14:paraId="1E1C47E5" w14:textId="77777777" w:rsidR="008B5F51" w:rsidRPr="009F7FD2" w:rsidRDefault="008B5F51" w:rsidP="007036DB">
            <w:pPr>
              <w:rPr>
                <w:rFonts w:cstheme="minorHAnsi"/>
                <w:b/>
                <w:color w:val="000000" w:themeColor="text1"/>
              </w:rPr>
            </w:pPr>
            <w:r w:rsidRPr="009F7FD2">
              <w:rPr>
                <w:rFonts w:cstheme="minorHAnsi"/>
                <w:b/>
                <w:color w:val="000000" w:themeColor="text1"/>
              </w:rPr>
              <w:t xml:space="preserve">Law enforcement or other government and regulatory agencies or to other third parties as required by, and in accordance with, applicable law or </w:t>
            </w:r>
            <w:proofErr w:type="gramStart"/>
            <w:r w:rsidRPr="009F7FD2">
              <w:rPr>
                <w:rFonts w:cstheme="minorHAnsi"/>
                <w:b/>
                <w:color w:val="000000" w:themeColor="text1"/>
              </w:rPr>
              <w:t>regulation</w:t>
            </w:r>
            <w:proofErr w:type="gramEnd"/>
          </w:p>
          <w:p w14:paraId="3DFED6B6" w14:textId="77777777" w:rsidR="008B5F51" w:rsidRPr="009F7FD2" w:rsidRDefault="008B5F51" w:rsidP="00D50164">
            <w:pPr>
              <w:rPr>
                <w:rFonts w:cstheme="minorHAnsi"/>
                <w:color w:val="000000" w:themeColor="text1"/>
              </w:rPr>
            </w:pPr>
            <w:r w:rsidRPr="009F7FD2">
              <w:rPr>
                <w:rFonts w:cstheme="minorHAnsi"/>
                <w:color w:val="000000" w:themeColor="text1"/>
              </w:rPr>
              <w:t>Occasionally, we may receive requests from third parties with authority to obtain disclosure of personal data, such as to check that we are complying with applicable law and regulation, to investigate an alleged crime, to establish, exercise or defend legal rights.  We will only fulfil requests for personal data where we are permitted to do so in accordance with applicable law or regulation.</w:t>
            </w:r>
          </w:p>
          <w:p w14:paraId="747FD8A2" w14:textId="77777777" w:rsidR="008B5F51" w:rsidRPr="009F7FD2" w:rsidRDefault="008B5F51" w:rsidP="00D50164">
            <w:pPr>
              <w:rPr>
                <w:rFonts w:cstheme="minorHAnsi"/>
                <w:color w:val="000000" w:themeColor="text1"/>
              </w:rPr>
            </w:pPr>
          </w:p>
        </w:tc>
      </w:tr>
      <w:tr w:rsidR="008B5F51" w:rsidRPr="009F7FD2" w14:paraId="1F3235AA" w14:textId="77777777" w:rsidTr="003D1253">
        <w:tc>
          <w:tcPr>
            <w:tcW w:w="2405" w:type="dxa"/>
          </w:tcPr>
          <w:p w14:paraId="025B5514" w14:textId="77777777" w:rsidR="008B5F51" w:rsidRPr="009F7FD2" w:rsidRDefault="008B5F51">
            <w:pPr>
              <w:rPr>
                <w:rFonts w:cstheme="minorHAnsi"/>
                <w:b/>
                <w:color w:val="000000" w:themeColor="text1"/>
              </w:rPr>
            </w:pPr>
            <w:r w:rsidRPr="009F7FD2">
              <w:rPr>
                <w:rFonts w:cstheme="minorHAnsi"/>
                <w:b/>
                <w:color w:val="000000" w:themeColor="text1"/>
              </w:rPr>
              <w:t xml:space="preserve">How long we retain your personal </w:t>
            </w:r>
            <w:proofErr w:type="gramStart"/>
            <w:r w:rsidRPr="009F7FD2">
              <w:rPr>
                <w:rFonts w:cstheme="minorHAnsi"/>
                <w:b/>
                <w:color w:val="000000" w:themeColor="text1"/>
              </w:rPr>
              <w:t>information</w:t>
            </w:r>
            <w:proofErr w:type="gramEnd"/>
          </w:p>
          <w:p w14:paraId="04DB9ADD" w14:textId="77777777" w:rsidR="008B5F51" w:rsidRPr="009F7FD2" w:rsidRDefault="008B5F51">
            <w:pPr>
              <w:rPr>
                <w:rFonts w:cstheme="minorHAnsi"/>
                <w:b/>
                <w:color w:val="000000" w:themeColor="text1"/>
              </w:rPr>
            </w:pPr>
          </w:p>
        </w:tc>
        <w:tc>
          <w:tcPr>
            <w:tcW w:w="6611" w:type="dxa"/>
          </w:tcPr>
          <w:p w14:paraId="77D0C569" w14:textId="77777777" w:rsidR="008B5F51" w:rsidRPr="009F7FD2" w:rsidRDefault="008B5F51" w:rsidP="00807342">
            <w:pPr>
              <w:rPr>
                <w:rFonts w:cstheme="minorHAnsi"/>
                <w:color w:val="000000" w:themeColor="text1"/>
              </w:rPr>
            </w:pPr>
            <w:r>
              <w:rPr>
                <w:rFonts w:cstheme="minorHAnsi"/>
                <w:szCs w:val="20"/>
                <w:shd w:val="clear" w:color="auto" w:fill="FFFFFF"/>
              </w:rPr>
              <w:lastRenderedPageBreak/>
              <w:t xml:space="preserve">We retain personal data for as long as is necessary to achieve the purpose listed above and for any other permissible related purpose.  For example, we retain most records until the time limit for claims </w:t>
            </w:r>
            <w:r>
              <w:rPr>
                <w:rFonts w:cstheme="minorHAnsi"/>
                <w:szCs w:val="20"/>
                <w:shd w:val="clear" w:color="auto" w:fill="FFFFFF"/>
              </w:rPr>
              <w:lastRenderedPageBreak/>
              <w:t>arising from the activities has expired or otherwise to comply with statutory or regulatory requirements regarding the retention of such records. </w:t>
            </w:r>
          </w:p>
        </w:tc>
      </w:tr>
      <w:tr w:rsidR="008B5F51" w:rsidRPr="009F7FD2" w14:paraId="46A04A1C" w14:textId="77777777" w:rsidTr="003D1253">
        <w:tc>
          <w:tcPr>
            <w:tcW w:w="2405" w:type="dxa"/>
          </w:tcPr>
          <w:p w14:paraId="64416DEF" w14:textId="77777777" w:rsidR="008B5F51" w:rsidRPr="009F7FD2" w:rsidRDefault="008B5F51">
            <w:pPr>
              <w:rPr>
                <w:rFonts w:cstheme="minorHAnsi"/>
                <w:b/>
                <w:color w:val="000000" w:themeColor="text1"/>
              </w:rPr>
            </w:pPr>
            <w:r w:rsidRPr="009F7FD2">
              <w:rPr>
                <w:rFonts w:cstheme="minorHAnsi"/>
                <w:b/>
                <w:color w:val="000000" w:themeColor="text1"/>
              </w:rPr>
              <w:lastRenderedPageBreak/>
              <w:t>Your rights</w:t>
            </w:r>
          </w:p>
          <w:p w14:paraId="3D2345FD" w14:textId="77777777" w:rsidR="008B5F51" w:rsidRPr="009F7FD2" w:rsidRDefault="008B5F51">
            <w:pPr>
              <w:rPr>
                <w:rFonts w:cstheme="minorHAnsi"/>
                <w:b/>
                <w:color w:val="000000" w:themeColor="text1"/>
              </w:rPr>
            </w:pPr>
          </w:p>
        </w:tc>
        <w:tc>
          <w:tcPr>
            <w:tcW w:w="6611" w:type="dxa"/>
          </w:tcPr>
          <w:p w14:paraId="0D40BE6D" w14:textId="77777777" w:rsidR="008B5F51" w:rsidRPr="009F7FD2" w:rsidRDefault="008B5F51" w:rsidP="0052458A">
            <w:pPr>
              <w:shd w:val="clear" w:color="auto" w:fill="FFFFFF"/>
              <w:rPr>
                <w:rFonts w:eastAsia="Times New Roman" w:cstheme="minorHAnsi"/>
                <w:color w:val="000000" w:themeColor="text1"/>
                <w:lang w:eastAsia="en-GB"/>
              </w:rPr>
            </w:pPr>
            <w:r w:rsidRPr="009F7FD2">
              <w:rPr>
                <w:rFonts w:eastAsia="Times New Roman" w:cstheme="minorHAnsi"/>
                <w:color w:val="000000" w:themeColor="text1"/>
                <w:lang w:eastAsia="en-GB"/>
              </w:rPr>
              <w:t>The GDPR provides the following rights for individuals:</w:t>
            </w:r>
          </w:p>
          <w:p w14:paraId="07D601F7" w14:textId="77777777" w:rsidR="008B5F51" w:rsidRPr="009F7FD2" w:rsidRDefault="008B5F51" w:rsidP="0052458A">
            <w:pPr>
              <w:shd w:val="clear" w:color="auto" w:fill="FFFFFF"/>
              <w:rPr>
                <w:rFonts w:eastAsia="Times New Roman" w:cstheme="minorHAnsi"/>
                <w:color w:val="000000" w:themeColor="text1"/>
                <w:lang w:eastAsia="en-GB"/>
              </w:rPr>
            </w:pPr>
          </w:p>
          <w:p w14:paraId="38161435" w14:textId="77777777" w:rsidR="008B5F51" w:rsidRPr="009F7FD2" w:rsidRDefault="008B5F51" w:rsidP="0052458A">
            <w:pPr>
              <w:shd w:val="clear" w:color="auto" w:fill="FFFFFF"/>
              <w:rPr>
                <w:rFonts w:eastAsia="Times New Roman" w:cstheme="minorHAnsi"/>
                <w:color w:val="000000" w:themeColor="text1"/>
                <w:lang w:eastAsia="en-GB"/>
              </w:rPr>
            </w:pPr>
            <w:r w:rsidRPr="009F7FD2">
              <w:rPr>
                <w:rFonts w:eastAsia="Times New Roman" w:cstheme="minorHAnsi"/>
                <w:color w:val="000000" w:themeColor="text1"/>
                <w:lang w:eastAsia="en-GB"/>
              </w:rPr>
              <w:t>Right to inform</w:t>
            </w:r>
          </w:p>
          <w:p w14:paraId="421206ED" w14:textId="77777777" w:rsidR="008B5F51" w:rsidRPr="009F7FD2" w:rsidRDefault="008B5F51" w:rsidP="0052458A">
            <w:pPr>
              <w:shd w:val="clear" w:color="auto" w:fill="FFFFFF"/>
              <w:rPr>
                <w:rFonts w:eastAsia="Times New Roman" w:cstheme="minorHAnsi"/>
                <w:color w:val="000000" w:themeColor="text1"/>
                <w:lang w:eastAsia="en-GB"/>
              </w:rPr>
            </w:pPr>
            <w:r w:rsidRPr="009F7FD2">
              <w:rPr>
                <w:rFonts w:eastAsia="Times New Roman" w:cstheme="minorHAnsi"/>
                <w:color w:val="000000" w:themeColor="text1"/>
                <w:lang w:eastAsia="en-GB"/>
              </w:rPr>
              <w:t>This privacy notice meets our requirement to inform you of our processing of your data.</w:t>
            </w:r>
          </w:p>
          <w:p w14:paraId="48A08B7D" w14:textId="77777777" w:rsidR="008B5F51" w:rsidRPr="009F7FD2" w:rsidRDefault="008B5F51" w:rsidP="0052458A">
            <w:pPr>
              <w:shd w:val="clear" w:color="auto" w:fill="FFFFFF"/>
              <w:rPr>
                <w:rFonts w:eastAsia="Times New Roman" w:cstheme="minorHAnsi"/>
                <w:color w:val="000000" w:themeColor="text1"/>
                <w:lang w:eastAsia="en-GB"/>
              </w:rPr>
            </w:pPr>
          </w:p>
          <w:p w14:paraId="521408A2" w14:textId="77777777" w:rsidR="008B5F51" w:rsidRPr="009F7FD2" w:rsidRDefault="008B5F51" w:rsidP="0052458A">
            <w:pPr>
              <w:shd w:val="clear" w:color="auto" w:fill="FFFFFF"/>
              <w:textAlignment w:val="baseline"/>
              <w:outlineLvl w:val="4"/>
              <w:rPr>
                <w:rFonts w:eastAsia="Times New Roman" w:cstheme="minorHAnsi"/>
                <w:iCs/>
                <w:color w:val="000000" w:themeColor="text1"/>
                <w:lang w:eastAsia="en-GB"/>
              </w:rPr>
            </w:pPr>
            <w:r w:rsidRPr="009F7FD2">
              <w:rPr>
                <w:rFonts w:eastAsia="Times New Roman" w:cstheme="minorHAnsi"/>
                <w:iCs/>
                <w:color w:val="000000" w:themeColor="text1"/>
                <w:lang w:eastAsia="en-GB"/>
              </w:rPr>
              <w:t>Access to personal data</w:t>
            </w:r>
          </w:p>
          <w:p w14:paraId="659C20F7" w14:textId="77777777" w:rsidR="008B5F51" w:rsidRPr="009F7FD2" w:rsidRDefault="008B5F51" w:rsidP="0052458A">
            <w:pPr>
              <w:shd w:val="clear" w:color="auto" w:fill="FFFFFF"/>
              <w:textAlignment w:val="baseline"/>
              <w:rPr>
                <w:rFonts w:eastAsia="Times New Roman" w:cstheme="minorHAnsi"/>
                <w:color w:val="000000" w:themeColor="text1"/>
                <w:spacing w:val="1"/>
                <w:lang w:eastAsia="en-GB"/>
              </w:rPr>
            </w:pPr>
            <w:r w:rsidRPr="009F7FD2">
              <w:rPr>
                <w:rFonts w:eastAsia="Times New Roman" w:cstheme="minorHAnsi"/>
                <w:color w:val="000000" w:themeColor="text1"/>
                <w:spacing w:val="1"/>
                <w:lang w:eastAsia="en-GB"/>
              </w:rPr>
              <w:t>You have a right of access to personal data held by us as a data controller.  This right may be exercised by contacting us [insert contact information].  We will aim to respond to any requests for information promptly, and in any event within one month.</w:t>
            </w:r>
          </w:p>
          <w:p w14:paraId="31A99612" w14:textId="77777777" w:rsidR="008B5F51" w:rsidRPr="009F7FD2" w:rsidRDefault="008B5F51" w:rsidP="0052458A">
            <w:pPr>
              <w:shd w:val="clear" w:color="auto" w:fill="FFFFFF"/>
              <w:textAlignment w:val="baseline"/>
              <w:rPr>
                <w:rFonts w:eastAsia="Times New Roman" w:cstheme="minorHAnsi"/>
                <w:color w:val="000000" w:themeColor="text1"/>
                <w:spacing w:val="1"/>
                <w:lang w:eastAsia="en-GB"/>
              </w:rPr>
            </w:pPr>
          </w:p>
          <w:p w14:paraId="51EF116C" w14:textId="77777777" w:rsidR="008B5F51" w:rsidRPr="009F7FD2" w:rsidRDefault="008B5F51" w:rsidP="0052458A">
            <w:pPr>
              <w:shd w:val="clear" w:color="auto" w:fill="FFFFFF"/>
              <w:textAlignment w:val="baseline"/>
              <w:outlineLvl w:val="4"/>
              <w:rPr>
                <w:rFonts w:eastAsia="Times New Roman" w:cstheme="minorHAnsi"/>
                <w:iCs/>
                <w:color w:val="000000" w:themeColor="text1"/>
                <w:lang w:eastAsia="en-GB"/>
              </w:rPr>
            </w:pPr>
            <w:r w:rsidRPr="009F7FD2">
              <w:rPr>
                <w:rFonts w:eastAsia="Times New Roman" w:cstheme="minorHAnsi"/>
                <w:iCs/>
                <w:color w:val="000000" w:themeColor="text1"/>
                <w:lang w:eastAsia="en-GB"/>
              </w:rPr>
              <w:t>Amendment of personal data</w:t>
            </w:r>
          </w:p>
          <w:p w14:paraId="5B7C30C1" w14:textId="5A66C13E" w:rsidR="008B5F51" w:rsidRPr="009F7FD2" w:rsidRDefault="008B5F51" w:rsidP="0052458A">
            <w:pPr>
              <w:shd w:val="clear" w:color="auto" w:fill="FFFFFF"/>
              <w:textAlignment w:val="baseline"/>
              <w:rPr>
                <w:rFonts w:eastAsia="Times New Roman" w:cstheme="minorHAnsi"/>
                <w:color w:val="000000" w:themeColor="text1"/>
                <w:spacing w:val="1"/>
                <w:lang w:eastAsia="en-GB"/>
              </w:rPr>
            </w:pPr>
            <w:r w:rsidRPr="009F7FD2">
              <w:rPr>
                <w:rFonts w:eastAsia="Times New Roman" w:cstheme="minorHAnsi"/>
                <w:color w:val="000000" w:themeColor="text1"/>
                <w:spacing w:val="1"/>
                <w:lang w:eastAsia="en-GB"/>
              </w:rPr>
              <w:t>To update personal data submitted to us, you may email us at </w:t>
            </w:r>
            <w:r w:rsidR="00AC5027">
              <w:t>22A Main Street, Garforth, West Yorkshire, LS25 1AA</w:t>
            </w:r>
            <w:r w:rsidRPr="009F7FD2">
              <w:rPr>
                <w:rFonts w:eastAsia="Times New Roman" w:cstheme="minorHAnsi"/>
                <w:color w:val="000000" w:themeColor="text1"/>
                <w:spacing w:val="1"/>
                <w:lang w:eastAsia="en-GB"/>
              </w:rPr>
              <w:t> or, where appropriate, contact us via the relevant website registration page or by amending the personal details held on relevant applications with which you registered.</w:t>
            </w:r>
          </w:p>
          <w:p w14:paraId="466731C2" w14:textId="77777777" w:rsidR="008B5F51" w:rsidRPr="009F7FD2" w:rsidRDefault="008B5F51" w:rsidP="0052458A">
            <w:pPr>
              <w:shd w:val="clear" w:color="auto" w:fill="FFFFFF"/>
              <w:rPr>
                <w:rFonts w:cstheme="minorHAnsi"/>
                <w:color w:val="000000" w:themeColor="text1"/>
              </w:rPr>
            </w:pPr>
          </w:p>
          <w:p w14:paraId="7FECAA8D" w14:textId="77777777" w:rsidR="008B5F51" w:rsidRPr="009F7FD2" w:rsidRDefault="008B5F51" w:rsidP="0052458A">
            <w:pPr>
              <w:shd w:val="clear" w:color="auto" w:fill="FFFFFF"/>
              <w:rPr>
                <w:rFonts w:cstheme="minorHAnsi"/>
                <w:color w:val="000000" w:themeColor="text1"/>
              </w:rPr>
            </w:pPr>
            <w:r w:rsidRPr="009F7FD2">
              <w:rPr>
                <w:rFonts w:cstheme="minorHAnsi"/>
                <w:color w:val="000000" w:themeColor="text1"/>
              </w:rPr>
              <w:t xml:space="preserve">Rights that do not apply in these particular </w:t>
            </w:r>
            <w:proofErr w:type="gramStart"/>
            <w:r w:rsidRPr="009F7FD2">
              <w:rPr>
                <w:rFonts w:cstheme="minorHAnsi"/>
                <w:color w:val="000000" w:themeColor="text1"/>
              </w:rPr>
              <w:t>circumstances</w:t>
            </w:r>
            <w:proofErr w:type="gramEnd"/>
          </w:p>
          <w:p w14:paraId="3557E393" w14:textId="77777777" w:rsidR="008B5F51" w:rsidRPr="009F7FD2" w:rsidRDefault="008B5F51" w:rsidP="0052458A">
            <w:pPr>
              <w:shd w:val="clear" w:color="auto" w:fill="FFFFFF"/>
              <w:rPr>
                <w:rFonts w:eastAsia="Times New Roman" w:cstheme="minorHAnsi"/>
                <w:color w:val="000000" w:themeColor="text1"/>
                <w:lang w:eastAsia="en-GB"/>
              </w:rPr>
            </w:pPr>
            <w:r w:rsidRPr="009F7FD2">
              <w:rPr>
                <w:rFonts w:eastAsia="Times New Roman" w:cstheme="minorHAnsi"/>
                <w:color w:val="000000" w:themeColor="text1"/>
                <w:lang w:eastAsia="en-GB"/>
              </w:rPr>
              <w:t xml:space="preserve">Not </w:t>
            </w:r>
            <w:proofErr w:type="gramStart"/>
            <w:r w:rsidRPr="009F7FD2">
              <w:rPr>
                <w:rFonts w:eastAsia="Times New Roman" w:cstheme="minorHAnsi"/>
                <w:color w:val="000000" w:themeColor="text1"/>
                <w:lang w:eastAsia="en-GB"/>
              </w:rPr>
              <w:t>all of</w:t>
            </w:r>
            <w:proofErr w:type="gramEnd"/>
            <w:r w:rsidRPr="009F7FD2">
              <w:rPr>
                <w:rFonts w:eastAsia="Times New Roman" w:cstheme="minorHAnsi"/>
                <w:color w:val="000000" w:themeColor="text1"/>
                <w:lang w:eastAsia="en-GB"/>
              </w:rPr>
              <w:t xml:space="preserve"> the rights under the GDPR are available as one of the reasons we are holding your data is on the basis of it being a legal obligation and therefore the right to erasure, data portability and to object do not apply.  </w:t>
            </w:r>
          </w:p>
          <w:p w14:paraId="07C25E17" w14:textId="77777777" w:rsidR="008B5F51" w:rsidRPr="009F7FD2" w:rsidRDefault="008B5F51" w:rsidP="0052458A">
            <w:pPr>
              <w:shd w:val="clear" w:color="auto" w:fill="FFFFFF"/>
              <w:rPr>
                <w:rFonts w:cstheme="minorHAnsi"/>
                <w:color w:val="000000" w:themeColor="text1"/>
              </w:rPr>
            </w:pPr>
          </w:p>
        </w:tc>
      </w:tr>
      <w:tr w:rsidR="008B5F51" w:rsidRPr="009F7FD2" w14:paraId="0C61912F" w14:textId="77777777" w:rsidTr="003D1253">
        <w:tc>
          <w:tcPr>
            <w:tcW w:w="2405" w:type="dxa"/>
          </w:tcPr>
          <w:p w14:paraId="0E47DF07" w14:textId="77777777" w:rsidR="008B5F51" w:rsidRPr="009F7FD2" w:rsidRDefault="008B5F51">
            <w:pPr>
              <w:rPr>
                <w:rFonts w:eastAsia="Times New Roman" w:cstheme="minorHAnsi"/>
                <w:b/>
                <w:color w:val="000000" w:themeColor="text1"/>
                <w:lang w:eastAsia="en-GB"/>
              </w:rPr>
            </w:pPr>
            <w:r w:rsidRPr="009F7FD2">
              <w:rPr>
                <w:rFonts w:eastAsia="Times New Roman" w:cstheme="minorHAnsi"/>
                <w:b/>
                <w:color w:val="000000" w:themeColor="text1"/>
                <w:lang w:eastAsia="en-GB"/>
              </w:rPr>
              <w:t>Right to withdraw consent</w:t>
            </w:r>
          </w:p>
          <w:p w14:paraId="7643D4A0" w14:textId="77777777" w:rsidR="008B5F51" w:rsidRPr="009F7FD2" w:rsidRDefault="008B5F51">
            <w:pPr>
              <w:rPr>
                <w:rFonts w:cstheme="minorHAnsi"/>
                <w:b/>
                <w:color w:val="000000" w:themeColor="text1"/>
              </w:rPr>
            </w:pPr>
          </w:p>
        </w:tc>
        <w:tc>
          <w:tcPr>
            <w:tcW w:w="6611" w:type="dxa"/>
          </w:tcPr>
          <w:p w14:paraId="2340EA19" w14:textId="77777777" w:rsidR="008B5F51" w:rsidRPr="009F7FD2" w:rsidRDefault="008B5F51" w:rsidP="0052458A">
            <w:pPr>
              <w:rPr>
                <w:rFonts w:cstheme="minorHAnsi"/>
                <w:color w:val="000000" w:themeColor="text1"/>
              </w:rPr>
            </w:pPr>
            <w:r w:rsidRPr="009F7FD2">
              <w:rPr>
                <w:rFonts w:cstheme="minorHAnsi"/>
                <w:color w:val="000000" w:themeColor="text1"/>
              </w:rPr>
              <w:t>The data received was not based upon obtaining consent and therefore the right to withdraw consent does not apply.</w:t>
            </w:r>
          </w:p>
        </w:tc>
      </w:tr>
      <w:tr w:rsidR="008B5F51" w:rsidRPr="009F7FD2" w14:paraId="75F7B7A6" w14:textId="77777777" w:rsidTr="003D1253">
        <w:tc>
          <w:tcPr>
            <w:tcW w:w="2405" w:type="dxa"/>
          </w:tcPr>
          <w:p w14:paraId="160B7239" w14:textId="77777777" w:rsidR="008B5F51" w:rsidRPr="009F7FD2" w:rsidRDefault="008B5F51" w:rsidP="00CD7977">
            <w:pPr>
              <w:rPr>
                <w:rFonts w:eastAsia="Times New Roman" w:cstheme="minorHAnsi"/>
                <w:b/>
                <w:color w:val="000000" w:themeColor="text1"/>
                <w:spacing w:val="1"/>
                <w:lang w:eastAsia="en-GB"/>
              </w:rPr>
            </w:pPr>
            <w:r w:rsidRPr="009F7FD2">
              <w:rPr>
                <w:rFonts w:eastAsia="Times New Roman" w:cstheme="minorHAnsi"/>
                <w:b/>
                <w:color w:val="000000" w:themeColor="text1"/>
                <w:spacing w:val="1"/>
                <w:lang w:eastAsia="en-GB"/>
              </w:rPr>
              <w:t>Changes to our privacy statement</w:t>
            </w:r>
          </w:p>
          <w:p w14:paraId="5029A662" w14:textId="77777777" w:rsidR="008B5F51" w:rsidRPr="009F7FD2" w:rsidRDefault="008B5F51">
            <w:pPr>
              <w:rPr>
                <w:rFonts w:cstheme="minorHAnsi"/>
                <w:b/>
                <w:color w:val="000000" w:themeColor="text1"/>
              </w:rPr>
            </w:pPr>
          </w:p>
        </w:tc>
        <w:tc>
          <w:tcPr>
            <w:tcW w:w="6611" w:type="dxa"/>
          </w:tcPr>
          <w:p w14:paraId="68E0E7D9" w14:textId="117D8547" w:rsidR="008B5F51" w:rsidRPr="009F7FD2" w:rsidRDefault="008B5F51" w:rsidP="001C64E5">
            <w:pPr>
              <w:spacing w:after="200" w:line="276" w:lineRule="auto"/>
              <w:rPr>
                <w:rFonts w:eastAsia="Times New Roman" w:cstheme="minorHAnsi"/>
                <w:color w:val="000000" w:themeColor="text1"/>
                <w:spacing w:val="1"/>
                <w:lang w:eastAsia="en-GB"/>
              </w:rPr>
            </w:pPr>
            <w:r w:rsidRPr="009F7FD2">
              <w:rPr>
                <w:rFonts w:eastAsia="Times New Roman" w:cstheme="minorHAnsi"/>
                <w:color w:val="000000" w:themeColor="text1"/>
                <w:spacing w:val="1"/>
                <w:lang w:eastAsia="en-GB"/>
              </w:rPr>
              <w:t xml:space="preserve">We keep this privacy statement under regular review and will place any updates on our website.  Paper copies of the privacy statement may also be obtained by writing to us at </w:t>
            </w:r>
            <w:r w:rsidRPr="00B8536B">
              <w:rPr>
                <w:rFonts w:eastAsia="Times New Roman" w:cstheme="minorHAnsi"/>
                <w:noProof/>
                <w:color w:val="000000" w:themeColor="text1"/>
                <w:spacing w:val="1"/>
                <w:lang w:eastAsia="en-GB"/>
              </w:rPr>
              <w:t>Smith &amp; Barnes Insolvency Practitioners Ltd</w:t>
            </w:r>
            <w:r w:rsidRPr="009F7FD2">
              <w:rPr>
                <w:rFonts w:eastAsia="Times New Roman" w:cstheme="minorHAnsi"/>
                <w:color w:val="000000" w:themeColor="text1"/>
                <w:spacing w:val="1"/>
                <w:lang w:eastAsia="en-GB"/>
              </w:rPr>
              <w:t xml:space="preserve">, </w:t>
            </w:r>
            <w:r w:rsidR="003643BF">
              <w:rPr>
                <w:rFonts w:eastAsia="Times New Roman" w:cstheme="minorHAnsi"/>
                <w:noProof/>
                <w:color w:val="000000" w:themeColor="text1"/>
                <w:spacing w:val="1"/>
                <w:lang w:eastAsia="en-GB"/>
              </w:rPr>
              <w:t>22A Main Street, Garforth, Leeds, LS25 1AA</w:t>
            </w:r>
          </w:p>
          <w:p w14:paraId="172B5F67" w14:textId="77777777" w:rsidR="008B5F51" w:rsidRPr="009F7FD2" w:rsidRDefault="008B5F51" w:rsidP="0052458A">
            <w:pPr>
              <w:shd w:val="clear" w:color="auto" w:fill="FFFFFF"/>
              <w:textAlignment w:val="baseline"/>
              <w:rPr>
                <w:rFonts w:eastAsia="Times New Roman" w:cstheme="minorHAnsi"/>
                <w:color w:val="000000" w:themeColor="text1"/>
                <w:spacing w:val="1"/>
                <w:lang w:eastAsia="en-GB"/>
              </w:rPr>
            </w:pPr>
            <w:r w:rsidRPr="009F7FD2">
              <w:rPr>
                <w:rFonts w:eastAsia="Times New Roman" w:cstheme="minorHAnsi"/>
                <w:color w:val="000000" w:themeColor="text1"/>
                <w:spacing w:val="1"/>
                <w:lang w:eastAsia="en-GB"/>
              </w:rPr>
              <w:t xml:space="preserve">This privacy statement was last updated on </w:t>
            </w:r>
            <w:r>
              <w:rPr>
                <w:rFonts w:eastAsia="Times New Roman" w:cstheme="minorHAnsi"/>
                <w:color w:val="000000" w:themeColor="text1"/>
                <w:spacing w:val="1"/>
                <w:lang w:eastAsia="en-GB"/>
              </w:rPr>
              <w:t>14 May 2019</w:t>
            </w:r>
          </w:p>
        </w:tc>
      </w:tr>
      <w:tr w:rsidR="008B5F51" w:rsidRPr="009F7FD2" w14:paraId="58DBCDDF" w14:textId="77777777" w:rsidTr="003D1253">
        <w:tc>
          <w:tcPr>
            <w:tcW w:w="2405" w:type="dxa"/>
          </w:tcPr>
          <w:p w14:paraId="3B4D5537" w14:textId="77777777" w:rsidR="008B5F51" w:rsidRPr="009F7FD2" w:rsidRDefault="008B5F51">
            <w:pPr>
              <w:rPr>
                <w:rFonts w:cstheme="minorHAnsi"/>
                <w:b/>
                <w:color w:val="000000" w:themeColor="text1"/>
              </w:rPr>
            </w:pPr>
            <w:r w:rsidRPr="009F7FD2">
              <w:rPr>
                <w:rFonts w:cstheme="minorHAnsi"/>
                <w:b/>
                <w:color w:val="000000" w:themeColor="text1"/>
              </w:rPr>
              <w:t>Complaints</w:t>
            </w:r>
          </w:p>
          <w:p w14:paraId="20CAE6D7" w14:textId="77777777" w:rsidR="008B5F51" w:rsidRPr="009F7FD2" w:rsidRDefault="008B5F51">
            <w:pPr>
              <w:rPr>
                <w:rFonts w:cstheme="minorHAnsi"/>
                <w:b/>
                <w:color w:val="000000" w:themeColor="text1"/>
              </w:rPr>
            </w:pPr>
          </w:p>
        </w:tc>
        <w:tc>
          <w:tcPr>
            <w:tcW w:w="6611" w:type="dxa"/>
          </w:tcPr>
          <w:p w14:paraId="23068100" w14:textId="345D3AFD" w:rsidR="008B5F51" w:rsidRPr="009F7FD2" w:rsidRDefault="008B5F51" w:rsidP="0052458A">
            <w:pPr>
              <w:shd w:val="clear" w:color="auto" w:fill="FFFFFF"/>
              <w:textAlignment w:val="baseline"/>
              <w:rPr>
                <w:rFonts w:eastAsia="Times New Roman" w:cstheme="minorHAnsi"/>
                <w:color w:val="000000" w:themeColor="text1"/>
                <w:spacing w:val="1"/>
                <w:lang w:eastAsia="en-GB"/>
              </w:rPr>
            </w:pPr>
            <w:r w:rsidRPr="009F7FD2">
              <w:rPr>
                <w:rFonts w:eastAsia="Times New Roman" w:cstheme="minorHAnsi"/>
                <w:color w:val="000000" w:themeColor="text1"/>
                <w:spacing w:val="1"/>
                <w:lang w:eastAsia="en-GB"/>
              </w:rPr>
              <w:t xml:space="preserve">Should you want to complain about our use of personal data, please contact us </w:t>
            </w:r>
            <w:r>
              <w:rPr>
                <w:rFonts w:eastAsia="Times New Roman" w:cstheme="minorHAnsi"/>
                <w:color w:val="000000" w:themeColor="text1"/>
                <w:spacing w:val="1"/>
                <w:lang w:eastAsia="en-GB"/>
              </w:rPr>
              <w:t xml:space="preserve">at Lidgett House, </w:t>
            </w:r>
            <w:r w:rsidR="003643BF">
              <w:rPr>
                <w:rFonts w:eastAsia="Times New Roman" w:cstheme="minorHAnsi"/>
                <w:noProof/>
                <w:color w:val="000000" w:themeColor="text1"/>
                <w:spacing w:val="1"/>
                <w:lang w:eastAsia="en-GB"/>
              </w:rPr>
              <w:t>22A Main Street, Garforth, Leeds, LS25 1AA</w:t>
            </w:r>
            <w:r>
              <w:rPr>
                <w:rFonts w:eastAsia="Times New Roman" w:cstheme="minorHAnsi"/>
                <w:color w:val="000000" w:themeColor="text1"/>
                <w:spacing w:val="1"/>
                <w:lang w:eastAsia="en-GB"/>
              </w:rPr>
              <w:t xml:space="preserve">, phone 0113 </w:t>
            </w:r>
            <w:r w:rsidR="00AC5027">
              <w:rPr>
                <w:rFonts w:eastAsia="Times New Roman" w:cstheme="minorHAnsi"/>
                <w:color w:val="000000" w:themeColor="text1"/>
                <w:spacing w:val="1"/>
                <w:lang w:eastAsia="en-GB"/>
              </w:rPr>
              <w:t xml:space="preserve">532 3278 </w:t>
            </w:r>
            <w:r>
              <w:rPr>
                <w:rFonts w:eastAsia="Times New Roman" w:cstheme="minorHAnsi"/>
                <w:color w:val="000000" w:themeColor="text1"/>
                <w:spacing w:val="1"/>
                <w:lang w:eastAsia="en-GB"/>
              </w:rPr>
              <w:t>or email confidential@affordableliquidators.co.uk</w:t>
            </w:r>
            <w:r w:rsidRPr="009F7FD2">
              <w:rPr>
                <w:rFonts w:eastAsia="Times New Roman" w:cstheme="minorHAnsi"/>
                <w:color w:val="000000" w:themeColor="text1"/>
                <w:spacing w:val="1"/>
                <w:lang w:eastAsia="en-GB"/>
              </w:rPr>
              <w:t xml:space="preserve">  </w:t>
            </w:r>
          </w:p>
          <w:p w14:paraId="4B8FADFF" w14:textId="77777777" w:rsidR="008B5F51" w:rsidRPr="009F7FD2" w:rsidRDefault="008B5F51" w:rsidP="0052458A">
            <w:pPr>
              <w:shd w:val="clear" w:color="auto" w:fill="FFFFFF"/>
              <w:textAlignment w:val="baseline"/>
              <w:rPr>
                <w:rFonts w:eastAsia="Times New Roman" w:cstheme="minorHAnsi"/>
                <w:color w:val="000000" w:themeColor="text1"/>
                <w:spacing w:val="1"/>
                <w:lang w:eastAsia="en-GB"/>
              </w:rPr>
            </w:pPr>
          </w:p>
          <w:p w14:paraId="6212F709" w14:textId="77777777" w:rsidR="008B5F51" w:rsidRPr="009F7FD2" w:rsidRDefault="008B5F51" w:rsidP="0052458A">
            <w:pPr>
              <w:shd w:val="clear" w:color="auto" w:fill="FFFFFF"/>
              <w:textAlignment w:val="baseline"/>
              <w:rPr>
                <w:rFonts w:eastAsia="Times New Roman" w:cstheme="minorHAnsi"/>
                <w:color w:val="000000" w:themeColor="text1"/>
                <w:spacing w:val="1"/>
                <w:lang w:eastAsia="en-GB"/>
              </w:rPr>
            </w:pPr>
            <w:r w:rsidRPr="009F7FD2">
              <w:rPr>
                <w:rFonts w:eastAsia="Times New Roman" w:cstheme="minorHAnsi"/>
                <w:color w:val="000000" w:themeColor="text1"/>
                <w:spacing w:val="1"/>
                <w:lang w:eastAsia="en-GB"/>
              </w:rPr>
              <w:t>You also have the right to lodge a complaint with the Information Commissioner's Office (“ICO”) (the UK data protection regulator).  For further information on your rights and how to complain to the ICO, please refer to the </w:t>
            </w:r>
            <w:hyperlink r:id="rId5" w:history="1">
              <w:r w:rsidRPr="009F7FD2">
                <w:rPr>
                  <w:rFonts w:eastAsia="Times New Roman" w:cstheme="minorHAnsi"/>
                  <w:color w:val="000000" w:themeColor="text1"/>
                  <w:spacing w:val="1"/>
                  <w:u w:val="single"/>
                  <w:bdr w:val="none" w:sz="0" w:space="0" w:color="auto" w:frame="1"/>
                  <w:lang w:eastAsia="en-GB"/>
                </w:rPr>
                <w:t>ICO website</w:t>
              </w:r>
            </w:hyperlink>
            <w:r w:rsidRPr="009F7FD2">
              <w:rPr>
                <w:rFonts w:eastAsia="Times New Roman" w:cstheme="minorHAnsi"/>
                <w:color w:val="000000" w:themeColor="text1"/>
                <w:spacing w:val="1"/>
                <w:lang w:eastAsia="en-GB"/>
              </w:rPr>
              <w:t>.</w:t>
            </w:r>
          </w:p>
          <w:p w14:paraId="0C9C0796" w14:textId="77777777" w:rsidR="008B5F51" w:rsidRPr="009F7FD2" w:rsidRDefault="008B5F51">
            <w:pPr>
              <w:rPr>
                <w:rFonts w:cstheme="minorHAnsi"/>
                <w:color w:val="000000" w:themeColor="text1"/>
              </w:rPr>
            </w:pPr>
          </w:p>
        </w:tc>
      </w:tr>
      <w:tr w:rsidR="008B5F51" w:rsidRPr="009F7FD2" w14:paraId="678D0103" w14:textId="77777777" w:rsidTr="003D1253">
        <w:tc>
          <w:tcPr>
            <w:tcW w:w="2405" w:type="dxa"/>
          </w:tcPr>
          <w:p w14:paraId="0375CFB0" w14:textId="77777777" w:rsidR="008B5F51" w:rsidRPr="009F7FD2" w:rsidRDefault="008B5F51" w:rsidP="00C5189E">
            <w:pPr>
              <w:rPr>
                <w:rFonts w:cstheme="minorHAnsi"/>
                <w:b/>
                <w:color w:val="000000" w:themeColor="text1"/>
              </w:rPr>
            </w:pPr>
            <w:r w:rsidRPr="009F7FD2">
              <w:rPr>
                <w:rFonts w:cstheme="minorHAnsi"/>
                <w:b/>
                <w:color w:val="000000" w:themeColor="text1"/>
              </w:rPr>
              <w:t xml:space="preserve">Who provided the personal data </w:t>
            </w:r>
          </w:p>
        </w:tc>
        <w:tc>
          <w:tcPr>
            <w:tcW w:w="6611" w:type="dxa"/>
          </w:tcPr>
          <w:p w14:paraId="59AD4716" w14:textId="77777777" w:rsidR="008B5F51" w:rsidRPr="009F7FD2" w:rsidRDefault="008B5F51" w:rsidP="007E54B0">
            <w:pPr>
              <w:rPr>
                <w:rFonts w:cstheme="minorHAnsi"/>
                <w:color w:val="000000" w:themeColor="text1"/>
              </w:rPr>
            </w:pPr>
            <w:r w:rsidRPr="009F7FD2">
              <w:rPr>
                <w:rFonts w:cstheme="minorHAnsi"/>
                <w:color w:val="000000" w:themeColor="text1"/>
              </w:rPr>
              <w:t xml:space="preserve">The personal data we have used to contact you was provided by </w:t>
            </w:r>
            <w:r>
              <w:rPr>
                <w:rFonts w:ascii="Calibri" w:hAnsi="Calibri"/>
                <w:color w:val="000000" w:themeColor="text1"/>
              </w:rPr>
              <w:t>the company/individual</w:t>
            </w:r>
            <w:r w:rsidRPr="009F7FD2">
              <w:rPr>
                <w:rFonts w:cstheme="minorHAnsi"/>
                <w:color w:val="000000" w:themeColor="text1"/>
              </w:rPr>
              <w:t xml:space="preserve"> (or persons acting on their behalf)</w:t>
            </w:r>
            <w:r>
              <w:rPr>
                <w:rFonts w:cstheme="minorHAnsi"/>
                <w:color w:val="000000" w:themeColor="text1"/>
              </w:rPr>
              <w:t xml:space="preserve"> on whose instructions we are acting or in relation to which our insolvency </w:t>
            </w:r>
            <w:r>
              <w:rPr>
                <w:rFonts w:cstheme="minorHAnsi"/>
                <w:color w:val="000000" w:themeColor="text1"/>
              </w:rPr>
              <w:lastRenderedPageBreak/>
              <w:t>practitioner has been appointed</w:t>
            </w:r>
            <w:r w:rsidRPr="009F7FD2">
              <w:rPr>
                <w:rFonts w:cstheme="minorHAnsi"/>
                <w:color w:val="000000" w:themeColor="text1"/>
              </w:rPr>
              <w:t>.  We also access information from the Registrar of Companies and other similar public-access data providers.</w:t>
            </w:r>
          </w:p>
        </w:tc>
      </w:tr>
    </w:tbl>
    <w:p w14:paraId="276CD11E" w14:textId="77777777" w:rsidR="008B5F51" w:rsidRDefault="008B5F51" w:rsidP="00C5189E">
      <w:pPr>
        <w:rPr>
          <w:rFonts w:cstheme="minorHAnsi"/>
          <w:color w:val="000000" w:themeColor="text1"/>
        </w:rPr>
        <w:sectPr w:rsidR="008B5F51" w:rsidSect="008B5F51">
          <w:pgSz w:w="11906" w:h="16838"/>
          <w:pgMar w:top="1440" w:right="1440" w:bottom="1440" w:left="1440" w:header="708" w:footer="708" w:gutter="0"/>
          <w:pgNumType w:start="1"/>
          <w:cols w:space="708"/>
          <w:docGrid w:linePitch="360"/>
        </w:sectPr>
      </w:pPr>
    </w:p>
    <w:p w14:paraId="149F3D80" w14:textId="77777777" w:rsidR="008B5F51" w:rsidRPr="009F7FD2" w:rsidRDefault="008B5F51" w:rsidP="00C5189E">
      <w:pPr>
        <w:rPr>
          <w:rFonts w:cstheme="minorHAnsi"/>
          <w:color w:val="000000" w:themeColor="text1"/>
        </w:rPr>
      </w:pPr>
    </w:p>
    <w:sectPr w:rsidR="008B5F51" w:rsidRPr="009F7FD2" w:rsidSect="008B5F5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041701C"/>
    <w:multiLevelType w:val="multilevel"/>
    <w:tmpl w:val="735AD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1">
    <w:nsid w:val="725A494A"/>
    <w:multiLevelType w:val="hybridMultilevel"/>
    <w:tmpl w:val="A99AFED0"/>
    <w:lvl w:ilvl="0" w:tplc="FFFFFFFF">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aseCode" w:val="SUN0001"/>
    <w:docVar w:name="DocName" w:val="C:\IPS_SQL\Master Docs - SB\Compliance docs\CVL\22 GDPR\CVL2208NR - 180523_Privacy_Notice.docx"/>
  </w:docVars>
  <w:rsids>
    <w:rsidRoot w:val="0012640B"/>
    <w:rsid w:val="00001A1D"/>
    <w:rsid w:val="00034EC1"/>
    <w:rsid w:val="000D011C"/>
    <w:rsid w:val="000E22FB"/>
    <w:rsid w:val="000F6E2A"/>
    <w:rsid w:val="0012640B"/>
    <w:rsid w:val="001536AF"/>
    <w:rsid w:val="00160579"/>
    <w:rsid w:val="001761BC"/>
    <w:rsid w:val="001B5231"/>
    <w:rsid w:val="001C03EF"/>
    <w:rsid w:val="001C64E5"/>
    <w:rsid w:val="001E3196"/>
    <w:rsid w:val="0020617D"/>
    <w:rsid w:val="002520C5"/>
    <w:rsid w:val="00253D43"/>
    <w:rsid w:val="00273CC3"/>
    <w:rsid w:val="00294F05"/>
    <w:rsid w:val="002A3567"/>
    <w:rsid w:val="002B0A3B"/>
    <w:rsid w:val="002E69BB"/>
    <w:rsid w:val="00325423"/>
    <w:rsid w:val="003425D7"/>
    <w:rsid w:val="00357B73"/>
    <w:rsid w:val="003643BF"/>
    <w:rsid w:val="0038181D"/>
    <w:rsid w:val="00390944"/>
    <w:rsid w:val="00392265"/>
    <w:rsid w:val="003D1253"/>
    <w:rsid w:val="003F2D7B"/>
    <w:rsid w:val="004333CB"/>
    <w:rsid w:val="00464379"/>
    <w:rsid w:val="00493F8D"/>
    <w:rsid w:val="004E43A3"/>
    <w:rsid w:val="004E4AD5"/>
    <w:rsid w:val="0052458A"/>
    <w:rsid w:val="005268EA"/>
    <w:rsid w:val="00556AA2"/>
    <w:rsid w:val="00566001"/>
    <w:rsid w:val="00567498"/>
    <w:rsid w:val="005942B4"/>
    <w:rsid w:val="00596632"/>
    <w:rsid w:val="005A6264"/>
    <w:rsid w:val="005C478B"/>
    <w:rsid w:val="006514AB"/>
    <w:rsid w:val="006A0F8D"/>
    <w:rsid w:val="006B2249"/>
    <w:rsid w:val="006D1845"/>
    <w:rsid w:val="006D61B4"/>
    <w:rsid w:val="006F2259"/>
    <w:rsid w:val="007036DB"/>
    <w:rsid w:val="00705616"/>
    <w:rsid w:val="007060D0"/>
    <w:rsid w:val="00724406"/>
    <w:rsid w:val="0072684C"/>
    <w:rsid w:val="00732988"/>
    <w:rsid w:val="00741D07"/>
    <w:rsid w:val="007546E6"/>
    <w:rsid w:val="00777816"/>
    <w:rsid w:val="00782656"/>
    <w:rsid w:val="007A0AEC"/>
    <w:rsid w:val="007A1D9A"/>
    <w:rsid w:val="007B767F"/>
    <w:rsid w:val="007C10F6"/>
    <w:rsid w:val="007E54B0"/>
    <w:rsid w:val="00807342"/>
    <w:rsid w:val="008146D7"/>
    <w:rsid w:val="00820CED"/>
    <w:rsid w:val="00832228"/>
    <w:rsid w:val="00842C40"/>
    <w:rsid w:val="00866211"/>
    <w:rsid w:val="0086637A"/>
    <w:rsid w:val="00872EFC"/>
    <w:rsid w:val="00880E18"/>
    <w:rsid w:val="008B5F51"/>
    <w:rsid w:val="008C50FD"/>
    <w:rsid w:val="008E401B"/>
    <w:rsid w:val="00966C4E"/>
    <w:rsid w:val="00992397"/>
    <w:rsid w:val="00992FA0"/>
    <w:rsid w:val="009A2428"/>
    <w:rsid w:val="009C1E52"/>
    <w:rsid w:val="009E2AAE"/>
    <w:rsid w:val="009F7FD2"/>
    <w:rsid w:val="00A00013"/>
    <w:rsid w:val="00A0135C"/>
    <w:rsid w:val="00A12D29"/>
    <w:rsid w:val="00A14BC1"/>
    <w:rsid w:val="00A4007F"/>
    <w:rsid w:val="00A547DA"/>
    <w:rsid w:val="00A55E91"/>
    <w:rsid w:val="00A841DB"/>
    <w:rsid w:val="00AC5027"/>
    <w:rsid w:val="00AE1ED5"/>
    <w:rsid w:val="00B13DF3"/>
    <w:rsid w:val="00B17E63"/>
    <w:rsid w:val="00B20C0A"/>
    <w:rsid w:val="00B21A94"/>
    <w:rsid w:val="00B3359C"/>
    <w:rsid w:val="00B506F0"/>
    <w:rsid w:val="00B62C70"/>
    <w:rsid w:val="00B841D3"/>
    <w:rsid w:val="00BA0858"/>
    <w:rsid w:val="00BD0A08"/>
    <w:rsid w:val="00C22CDD"/>
    <w:rsid w:val="00C468FE"/>
    <w:rsid w:val="00C5189E"/>
    <w:rsid w:val="00C67683"/>
    <w:rsid w:val="00CA615D"/>
    <w:rsid w:val="00CB2D66"/>
    <w:rsid w:val="00CE6637"/>
    <w:rsid w:val="00CF3B68"/>
    <w:rsid w:val="00D4139B"/>
    <w:rsid w:val="00D50164"/>
    <w:rsid w:val="00D64885"/>
    <w:rsid w:val="00D64B22"/>
    <w:rsid w:val="00DA59EA"/>
    <w:rsid w:val="00DA7920"/>
    <w:rsid w:val="00DE1EEA"/>
    <w:rsid w:val="00DE388E"/>
    <w:rsid w:val="00E0404E"/>
    <w:rsid w:val="00E10F89"/>
    <w:rsid w:val="00E22C20"/>
    <w:rsid w:val="00E3552D"/>
    <w:rsid w:val="00E4351D"/>
    <w:rsid w:val="00E64CAC"/>
    <w:rsid w:val="00EA0BC4"/>
    <w:rsid w:val="00EC7EBC"/>
    <w:rsid w:val="00F122F7"/>
    <w:rsid w:val="00F22E4D"/>
    <w:rsid w:val="00F527B2"/>
    <w:rsid w:val="00FA1BA9"/>
    <w:rsid w:val="00FA3E25"/>
    <w:rsid w:val="00FC5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0574B"/>
  <w15:docId w15:val="{C5F447C3-322F-834F-8270-2906B8FB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CED"/>
  </w:style>
  <w:style w:type="paragraph" w:styleId="Heading5">
    <w:name w:val="heading 5"/>
    <w:basedOn w:val="Normal"/>
    <w:link w:val="Heading5Char"/>
    <w:uiPriority w:val="9"/>
    <w:qFormat/>
    <w:rsid w:val="0052458A"/>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D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F2D7B"/>
    <w:rPr>
      <w:b/>
      <w:bCs/>
    </w:rPr>
  </w:style>
  <w:style w:type="table" w:styleId="TableGrid">
    <w:name w:val="Table Grid"/>
    <w:basedOn w:val="TableNormal"/>
    <w:uiPriority w:val="39"/>
    <w:rsid w:val="00A5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84C"/>
    <w:pPr>
      <w:ind w:left="720"/>
      <w:contextualSpacing/>
    </w:pPr>
  </w:style>
  <w:style w:type="character" w:customStyle="1" w:styleId="Heading5Char">
    <w:name w:val="Heading 5 Char"/>
    <w:basedOn w:val="DefaultParagraphFont"/>
    <w:link w:val="Heading5"/>
    <w:uiPriority w:val="9"/>
    <w:rsid w:val="0052458A"/>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semiHidden/>
    <w:unhideWhenUsed/>
    <w:rsid w:val="0052458A"/>
    <w:rPr>
      <w:color w:val="0000FF"/>
      <w:u w:val="single"/>
    </w:rPr>
  </w:style>
  <w:style w:type="character" w:styleId="CommentReference">
    <w:name w:val="annotation reference"/>
    <w:basedOn w:val="DefaultParagraphFont"/>
    <w:uiPriority w:val="99"/>
    <w:semiHidden/>
    <w:unhideWhenUsed/>
    <w:rsid w:val="00CE6637"/>
    <w:rPr>
      <w:sz w:val="16"/>
      <w:szCs w:val="16"/>
    </w:rPr>
  </w:style>
  <w:style w:type="paragraph" w:styleId="CommentText">
    <w:name w:val="annotation text"/>
    <w:basedOn w:val="Normal"/>
    <w:link w:val="CommentTextChar"/>
    <w:uiPriority w:val="99"/>
    <w:semiHidden/>
    <w:unhideWhenUsed/>
    <w:rsid w:val="00CE6637"/>
    <w:pPr>
      <w:spacing w:line="240" w:lineRule="auto"/>
    </w:pPr>
    <w:rPr>
      <w:sz w:val="20"/>
      <w:szCs w:val="20"/>
    </w:rPr>
  </w:style>
  <w:style w:type="character" w:customStyle="1" w:styleId="CommentTextChar">
    <w:name w:val="Comment Text Char"/>
    <w:basedOn w:val="DefaultParagraphFont"/>
    <w:link w:val="CommentText"/>
    <w:uiPriority w:val="99"/>
    <w:semiHidden/>
    <w:rsid w:val="00CE6637"/>
    <w:rPr>
      <w:sz w:val="20"/>
      <w:szCs w:val="20"/>
    </w:rPr>
  </w:style>
  <w:style w:type="paragraph" w:styleId="CommentSubject">
    <w:name w:val="annotation subject"/>
    <w:basedOn w:val="CommentText"/>
    <w:next w:val="CommentText"/>
    <w:link w:val="CommentSubjectChar"/>
    <w:uiPriority w:val="99"/>
    <w:semiHidden/>
    <w:unhideWhenUsed/>
    <w:rsid w:val="00CE6637"/>
    <w:rPr>
      <w:b/>
      <w:bCs/>
    </w:rPr>
  </w:style>
  <w:style w:type="character" w:customStyle="1" w:styleId="CommentSubjectChar">
    <w:name w:val="Comment Subject Char"/>
    <w:basedOn w:val="CommentTextChar"/>
    <w:link w:val="CommentSubject"/>
    <w:uiPriority w:val="99"/>
    <w:semiHidden/>
    <w:rsid w:val="00CE6637"/>
    <w:rPr>
      <w:b/>
      <w:bCs/>
      <w:sz w:val="20"/>
      <w:szCs w:val="20"/>
    </w:rPr>
  </w:style>
  <w:style w:type="paragraph" w:styleId="BalloonText">
    <w:name w:val="Balloon Text"/>
    <w:basedOn w:val="Normal"/>
    <w:link w:val="BalloonTextChar"/>
    <w:uiPriority w:val="99"/>
    <w:semiHidden/>
    <w:unhideWhenUsed/>
    <w:rsid w:val="00CE6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6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89188">
      <w:bodyDiv w:val="1"/>
      <w:marLeft w:val="0"/>
      <w:marRight w:val="0"/>
      <w:marTop w:val="0"/>
      <w:marBottom w:val="0"/>
      <w:divBdr>
        <w:top w:val="none" w:sz="0" w:space="0" w:color="auto"/>
        <w:left w:val="none" w:sz="0" w:space="0" w:color="auto"/>
        <w:bottom w:val="none" w:sz="0" w:space="0" w:color="auto"/>
        <w:right w:val="none" w:sz="0" w:space="0" w:color="auto"/>
      </w:divBdr>
    </w:div>
    <w:div w:id="1020354983">
      <w:bodyDiv w:val="1"/>
      <w:marLeft w:val="0"/>
      <w:marRight w:val="0"/>
      <w:marTop w:val="0"/>
      <w:marBottom w:val="0"/>
      <w:divBdr>
        <w:top w:val="none" w:sz="0" w:space="0" w:color="auto"/>
        <w:left w:val="none" w:sz="0" w:space="0" w:color="auto"/>
        <w:bottom w:val="none" w:sz="0" w:space="0" w:color="auto"/>
        <w:right w:val="none" w:sz="0" w:space="0" w:color="auto"/>
      </w:divBdr>
    </w:div>
    <w:div w:id="1310817137">
      <w:bodyDiv w:val="1"/>
      <w:marLeft w:val="0"/>
      <w:marRight w:val="0"/>
      <w:marTop w:val="0"/>
      <w:marBottom w:val="0"/>
      <w:divBdr>
        <w:top w:val="none" w:sz="0" w:space="0" w:color="auto"/>
        <w:left w:val="none" w:sz="0" w:space="0" w:color="auto"/>
        <w:bottom w:val="none" w:sz="0" w:space="0" w:color="auto"/>
        <w:right w:val="none" w:sz="0" w:space="0" w:color="auto"/>
      </w:divBdr>
    </w:div>
    <w:div w:id="1591624526">
      <w:bodyDiv w:val="1"/>
      <w:marLeft w:val="0"/>
      <w:marRight w:val="0"/>
      <w:marTop w:val="0"/>
      <w:marBottom w:val="0"/>
      <w:divBdr>
        <w:top w:val="none" w:sz="0" w:space="0" w:color="auto"/>
        <w:left w:val="none" w:sz="0" w:space="0" w:color="auto"/>
        <w:bottom w:val="none" w:sz="0" w:space="0" w:color="auto"/>
        <w:right w:val="none" w:sz="0" w:space="0" w:color="auto"/>
      </w:divBdr>
    </w:div>
    <w:div w:id="195706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for-the-public/raising-concer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Harris</dc:creator>
  <cp:keywords/>
  <dc:description/>
  <cp:lastModifiedBy>philippa smith</cp:lastModifiedBy>
  <cp:revision>2</cp:revision>
  <cp:lastPrinted>2018-05-16T16:06:00Z</cp:lastPrinted>
  <dcterms:created xsi:type="dcterms:W3CDTF">2021-04-21T14:18:00Z</dcterms:created>
  <dcterms:modified xsi:type="dcterms:W3CDTF">2021-04-21T14:18:00Z</dcterms:modified>
</cp:coreProperties>
</file>